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6838">
      <w:pPr>
        <w:pStyle w:val="72"/>
        <w:ind w:firstLine="0"/>
        <w:jc w:val="center"/>
        <w:rPr>
          <w:rFonts w:hint="default" w:ascii="宋体" w:hAnsi="宋体" w:eastAsia="宋体" w:cs="Times New Roman"/>
          <w:b/>
          <w:sz w:val="48"/>
          <w:szCs w:val="48"/>
          <w:lang w:val="en-US" w:eastAsia="zh-CN"/>
        </w:rPr>
      </w:pPr>
      <w:bookmarkStart w:id="67" w:name="_GoBack"/>
      <w:r>
        <w:rPr>
          <w:rFonts w:hint="eastAsia" w:ascii="宋体" w:hAnsi="宋体"/>
          <w:b/>
          <w:sz w:val="48"/>
          <w:szCs w:val="48"/>
        </w:rPr>
        <w:t>元江县大甸索光伏发电项目110kV送出线路工程</w:t>
      </w:r>
      <w:r>
        <w:rPr>
          <w:rFonts w:hint="eastAsia" w:ascii="宋体" w:hAnsi="宋体"/>
          <w:b/>
          <w:sz w:val="48"/>
          <w:szCs w:val="48"/>
          <w:lang w:val="en-US" w:eastAsia="zh-CN"/>
        </w:rPr>
        <w:t>施工</w:t>
      </w:r>
      <w:r>
        <w:rPr>
          <w:rFonts w:hint="eastAsia" w:ascii="宋体" w:hAnsi="宋体"/>
          <w:b/>
          <w:sz w:val="48"/>
          <w:szCs w:val="48"/>
        </w:rPr>
        <w:t>劳务</w:t>
      </w:r>
      <w:r>
        <w:rPr>
          <w:rFonts w:hint="eastAsia" w:ascii="宋体" w:hAnsi="宋体" w:cs="Times New Roman"/>
          <w:b/>
          <w:sz w:val="48"/>
          <w:szCs w:val="48"/>
          <w:lang w:val="en-US" w:eastAsia="zh-CN"/>
        </w:rPr>
        <w:t>项目</w:t>
      </w:r>
      <w:bookmarkEnd w:id="67"/>
    </w:p>
    <w:p w14:paraId="28FFDFBE">
      <w:pPr>
        <w:spacing w:beforeLines="200" w:after="160" w:line="360" w:lineRule="auto"/>
        <w:jc w:val="center"/>
        <w:rPr>
          <w:rFonts w:ascii="宋体" w:hAnsi="宋体" w:cs="宋体"/>
          <w:kern w:val="0"/>
          <w:sz w:val="28"/>
          <w:szCs w:val="28"/>
        </w:rPr>
      </w:pPr>
    </w:p>
    <w:p w14:paraId="49E1255E">
      <w:pPr>
        <w:spacing w:beforeLines="250" w:after="160" w:line="240" w:lineRule="auto"/>
        <w:jc w:val="center"/>
        <w:rPr>
          <w:rFonts w:hint="eastAsia" w:ascii="宋体" w:hAnsi="宋体"/>
          <w:b/>
          <w:sz w:val="60"/>
          <w:szCs w:val="60"/>
        </w:rPr>
      </w:pPr>
      <w:r>
        <w:rPr>
          <w:rFonts w:hint="eastAsia" w:ascii="宋体" w:hAnsi="宋体"/>
          <w:b/>
          <w:sz w:val="60"/>
          <w:szCs w:val="60"/>
        </w:rPr>
        <w:t>招 标 文 件</w:t>
      </w:r>
    </w:p>
    <w:p w14:paraId="784EF62F">
      <w:pPr>
        <w:spacing w:beforeLines="250" w:after="160" w:line="240" w:lineRule="auto"/>
        <w:jc w:val="center"/>
        <w:rPr>
          <w:rFonts w:hint="eastAsia" w:ascii="宋体" w:hAnsi="宋体"/>
          <w:b/>
          <w:sz w:val="60"/>
          <w:szCs w:val="60"/>
        </w:rPr>
      </w:pPr>
      <w:r>
        <w:rPr>
          <w:rFonts w:hint="eastAsia" w:ascii="宋体" w:hAnsi="宋体"/>
          <w:b/>
          <w:sz w:val="30"/>
          <w:szCs w:val="30"/>
        </w:rPr>
        <w:t>（招标编号：</w:t>
      </w:r>
      <w:r>
        <w:rPr>
          <w:rFonts w:hint="eastAsia" w:ascii="宋体" w:hAnsi="宋体"/>
          <w:b/>
          <w:sz w:val="30"/>
          <w:szCs w:val="30"/>
          <w:lang w:val="en-US" w:eastAsia="zh-CN"/>
        </w:rPr>
        <w:t>SMDL-DDSLW-2025-01</w:t>
      </w:r>
      <w:r>
        <w:rPr>
          <w:rFonts w:hint="eastAsia" w:ascii="宋体" w:hAnsi="宋体"/>
          <w:b/>
          <w:sz w:val="30"/>
          <w:szCs w:val="30"/>
        </w:rPr>
        <w:t>）</w:t>
      </w:r>
    </w:p>
    <w:p w14:paraId="457B5FC3">
      <w:pPr>
        <w:pStyle w:val="16"/>
        <w:spacing w:line="240" w:lineRule="auto"/>
        <w:rPr>
          <w:rFonts w:hint="eastAsia"/>
          <w:lang w:val="en-US" w:eastAsia="zh-CN"/>
        </w:rPr>
      </w:pPr>
    </w:p>
    <w:p w14:paraId="7C0E64ED">
      <w:pPr>
        <w:rPr>
          <w:rFonts w:hint="eastAsia"/>
          <w:lang w:val="en-US" w:eastAsia="zh-CN"/>
        </w:rPr>
      </w:pPr>
    </w:p>
    <w:p w14:paraId="7E749EE1">
      <w:pPr>
        <w:pStyle w:val="16"/>
        <w:rPr>
          <w:rFonts w:hint="eastAsia"/>
          <w:lang w:val="en-US" w:eastAsia="zh-CN"/>
        </w:rPr>
      </w:pPr>
    </w:p>
    <w:p w14:paraId="38E615CA">
      <w:pPr>
        <w:rPr>
          <w:rFonts w:hint="eastAsia"/>
          <w:lang w:val="en-US" w:eastAsia="zh-CN"/>
        </w:rPr>
      </w:pPr>
    </w:p>
    <w:p w14:paraId="55F7E7CE">
      <w:pPr>
        <w:autoSpaceDE w:val="0"/>
        <w:autoSpaceDN w:val="0"/>
        <w:adjustRightInd w:val="0"/>
        <w:spacing w:line="360" w:lineRule="auto"/>
        <w:jc w:val="center"/>
      </w:pPr>
      <w:r>
        <w:drawing>
          <wp:inline distT="0" distB="0" distL="114300" distR="114300">
            <wp:extent cx="2441575" cy="2526030"/>
            <wp:effectExtent l="0" t="0" r="1587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441575" cy="2526030"/>
                    </a:xfrm>
                    <a:prstGeom prst="rect">
                      <a:avLst/>
                    </a:prstGeom>
                    <a:noFill/>
                    <a:ln>
                      <a:noFill/>
                    </a:ln>
                  </pic:spPr>
                </pic:pic>
              </a:graphicData>
            </a:graphic>
          </wp:inline>
        </w:drawing>
      </w:r>
    </w:p>
    <w:p w14:paraId="2F52993E">
      <w:pPr>
        <w:pStyle w:val="16"/>
      </w:pPr>
    </w:p>
    <w:p w14:paraId="51C17D0A"/>
    <w:p w14:paraId="2BC2F489">
      <w:pPr>
        <w:pStyle w:val="16"/>
      </w:pPr>
    </w:p>
    <w:p w14:paraId="16FEB56F"/>
    <w:p w14:paraId="21336F4F">
      <w:pPr>
        <w:pStyle w:val="16"/>
      </w:pPr>
    </w:p>
    <w:p w14:paraId="5A5928DD"/>
    <w:p w14:paraId="25671A40">
      <w:pPr>
        <w:tabs>
          <w:tab w:val="left" w:pos="4800"/>
        </w:tabs>
        <w:autoSpaceDE w:val="0"/>
        <w:autoSpaceDN w:val="0"/>
        <w:adjustRightInd w:val="0"/>
        <w:spacing w:line="444" w:lineRule="exact"/>
        <w:ind w:right="11"/>
        <w:jc w:val="center"/>
        <w:rPr>
          <w:rFonts w:hint="eastAsia" w:ascii="宋体" w:hAnsi="宋体" w:eastAsia="宋体" w:cs="宋体"/>
          <w:b/>
          <w:bCs/>
          <w:spacing w:val="2"/>
          <w:kern w:val="0"/>
          <w:sz w:val="28"/>
          <w:szCs w:val="28"/>
          <w:lang w:val="en-US" w:eastAsia="zh-CN"/>
        </w:rPr>
      </w:pPr>
      <w:r>
        <w:rPr>
          <w:rFonts w:hint="eastAsia" w:ascii="宋体" w:hAnsi="宋体" w:cs="宋体"/>
          <w:b/>
          <w:bCs/>
          <w:spacing w:val="2"/>
          <w:kern w:val="0"/>
          <w:sz w:val="28"/>
          <w:szCs w:val="28"/>
        </w:rPr>
        <w:t>招标人：</w:t>
      </w:r>
      <w:r>
        <w:rPr>
          <w:rFonts w:hint="eastAsia" w:ascii="宋体" w:hAnsi="宋体" w:cs="宋体"/>
          <w:b/>
          <w:bCs/>
          <w:spacing w:val="2"/>
          <w:kern w:val="0"/>
          <w:sz w:val="28"/>
          <w:szCs w:val="28"/>
          <w:lang w:eastAsia="zh-CN"/>
        </w:rPr>
        <w:t>云南朔铭电力工程有限公司</w:t>
      </w:r>
    </w:p>
    <w:p w14:paraId="4E73622A">
      <w:pPr>
        <w:tabs>
          <w:tab w:val="left" w:pos="4800"/>
        </w:tabs>
        <w:autoSpaceDE w:val="0"/>
        <w:autoSpaceDN w:val="0"/>
        <w:adjustRightInd w:val="0"/>
        <w:spacing w:line="444" w:lineRule="exact"/>
        <w:ind w:right="11"/>
        <w:jc w:val="left"/>
        <w:rPr>
          <w:rFonts w:ascii="宋体" w:hAnsi="宋体" w:cs="宋体"/>
          <w:b/>
          <w:bCs/>
          <w:spacing w:val="2"/>
          <w:kern w:val="0"/>
          <w:sz w:val="28"/>
          <w:szCs w:val="28"/>
        </w:rPr>
      </w:pPr>
    </w:p>
    <w:p w14:paraId="708435FB">
      <w:pPr>
        <w:tabs>
          <w:tab w:val="left" w:pos="4800"/>
        </w:tabs>
        <w:autoSpaceDE w:val="0"/>
        <w:autoSpaceDN w:val="0"/>
        <w:adjustRightInd w:val="0"/>
        <w:spacing w:line="444" w:lineRule="exact"/>
        <w:ind w:right="11"/>
        <w:jc w:val="center"/>
        <w:rPr>
          <w:rFonts w:ascii="宋体" w:hAnsi="宋体" w:cs="宋体"/>
          <w:b/>
          <w:bCs/>
          <w:spacing w:val="2"/>
          <w:kern w:val="0"/>
          <w:sz w:val="28"/>
          <w:szCs w:val="28"/>
        </w:rPr>
      </w:pPr>
      <w:r>
        <w:rPr>
          <w:rFonts w:hint="eastAsia" w:ascii="宋体" w:hAnsi="宋体" w:cs="宋体"/>
          <w:b/>
          <w:bCs/>
          <w:spacing w:val="2"/>
          <w:kern w:val="0"/>
          <w:sz w:val="28"/>
          <w:szCs w:val="28"/>
        </w:rPr>
        <w:t>2025年</w:t>
      </w:r>
      <w:r>
        <w:rPr>
          <w:rFonts w:hint="eastAsia" w:ascii="宋体" w:hAnsi="宋体" w:cs="宋体"/>
          <w:b/>
          <w:bCs/>
          <w:spacing w:val="2"/>
          <w:kern w:val="0"/>
          <w:sz w:val="28"/>
          <w:szCs w:val="28"/>
          <w:lang w:val="en-US" w:eastAsia="zh-CN"/>
        </w:rPr>
        <w:t>11</w:t>
      </w:r>
      <w:r>
        <w:rPr>
          <w:rFonts w:hint="eastAsia" w:ascii="宋体" w:hAnsi="宋体" w:cs="宋体"/>
          <w:b/>
          <w:bCs/>
          <w:spacing w:val="2"/>
          <w:kern w:val="0"/>
          <w:sz w:val="28"/>
          <w:szCs w:val="28"/>
        </w:rPr>
        <w:t>月</w:t>
      </w:r>
    </w:p>
    <w:p w14:paraId="40E1EED0">
      <w:pPr>
        <w:pStyle w:val="35"/>
        <w:rPr>
          <w:rFonts w:ascii="宋体" w:hAnsi="宋体" w:cs="宋体"/>
        </w:rPr>
        <w:sectPr>
          <w:footerReference r:id="rId3" w:type="default"/>
          <w:pgSz w:w="11850" w:h="16783"/>
          <w:pgMar w:top="1304" w:right="1587" w:bottom="1304" w:left="1587" w:header="720" w:footer="720" w:gutter="0"/>
          <w:pgNumType w:fmt="decimal" w:start="1"/>
          <w:cols w:space="0" w:num="1"/>
          <w:docGrid w:linePitch="1" w:charSpace="0"/>
        </w:sectPr>
      </w:pPr>
    </w:p>
    <w:sdt>
      <w:sdtPr>
        <w:rPr>
          <w:rFonts w:hint="eastAsia" w:ascii="宋体" w:hAnsi="宋体" w:cs="宋体"/>
          <w:b/>
          <w:bCs/>
          <w:sz w:val="28"/>
          <w:szCs w:val="28"/>
        </w:rPr>
        <w:id w:val="147471730"/>
        <w:docPartObj>
          <w:docPartGallery w:val="Table of Contents"/>
          <w:docPartUnique/>
        </w:docPartObj>
      </w:sdtPr>
      <w:sdtEndPr>
        <w:rPr>
          <w:rFonts w:hint="eastAsia" w:ascii="宋体" w:hAnsi="宋体" w:cs="宋体"/>
          <w:b/>
          <w:bCs/>
          <w:sz w:val="21"/>
          <w:szCs w:val="21"/>
        </w:rPr>
      </w:sdtEndPr>
      <w:sdtContent>
        <w:p w14:paraId="4EC1F343">
          <w:pPr>
            <w:spacing w:line="360" w:lineRule="auto"/>
            <w:jc w:val="center"/>
            <w:rPr>
              <w:rFonts w:ascii="宋体" w:hAnsi="宋体" w:cs="宋体"/>
              <w:b/>
              <w:bCs/>
              <w:sz w:val="28"/>
              <w:szCs w:val="28"/>
            </w:rPr>
          </w:pPr>
          <w:r>
            <w:rPr>
              <w:rFonts w:hint="eastAsia" w:ascii="宋体" w:hAnsi="宋体" w:cs="宋体"/>
              <w:b/>
              <w:bCs/>
              <w:sz w:val="28"/>
              <w:szCs w:val="28"/>
            </w:rPr>
            <w:t>目  录</w:t>
          </w:r>
        </w:p>
        <w:p w14:paraId="05FFF5B8">
          <w:pPr>
            <w:pStyle w:val="21"/>
            <w:tabs>
              <w:tab w:val="right" w:leader="dot" w:pos="8676"/>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"1-1" \h \u </w:instrText>
          </w:r>
          <w:r>
            <w:rPr>
              <w:rFonts w:hint="eastAsia" w:ascii="宋体" w:hAnsi="宋体" w:cs="宋体"/>
              <w:sz w:val="24"/>
              <w:szCs w:val="24"/>
            </w:rPr>
            <w:fldChar w:fldCharType="separate"/>
          </w:r>
          <w:r>
            <w:fldChar w:fldCharType="begin"/>
          </w:r>
          <w:r>
            <w:instrText xml:space="preserve"> HYPERLINK \l "_Toc22965" </w:instrText>
          </w:r>
          <w:r>
            <w:fldChar w:fldCharType="separate"/>
          </w:r>
          <w:r>
            <w:rPr>
              <w:rFonts w:hint="eastAsia" w:ascii="宋体" w:hAnsi="宋体" w:cs="宋体"/>
              <w:kern w:val="0"/>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_Toc22965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78ABB5E">
          <w:pPr>
            <w:pStyle w:val="21"/>
            <w:tabs>
              <w:tab w:val="right" w:leader="dot" w:pos="8676"/>
            </w:tabs>
            <w:spacing w:line="360" w:lineRule="auto"/>
            <w:rPr>
              <w:rFonts w:ascii="宋体" w:hAnsi="宋体" w:cs="宋体"/>
              <w:sz w:val="24"/>
              <w:szCs w:val="24"/>
            </w:rPr>
          </w:pPr>
          <w:r>
            <w:fldChar w:fldCharType="begin"/>
          </w:r>
          <w:r>
            <w:instrText xml:space="preserve"> HYPERLINK \l "_Toc8496" </w:instrText>
          </w:r>
          <w:r>
            <w:fldChar w:fldCharType="separate"/>
          </w:r>
          <w:r>
            <w:rPr>
              <w:rFonts w:hint="eastAsia" w:ascii="宋体" w:hAnsi="宋体" w:cs="宋体"/>
              <w:kern w:val="0"/>
              <w:sz w:val="24"/>
              <w:szCs w:val="24"/>
            </w:rPr>
            <w:t>第二章 投标人须知</w:t>
          </w:r>
          <w:r>
            <w:rPr>
              <w:rFonts w:hint="eastAsia" w:ascii="宋体" w:hAnsi="宋体" w:cs="宋体"/>
              <w:sz w:val="24"/>
              <w:szCs w:val="24"/>
            </w:rPr>
            <w:tab/>
          </w:r>
          <w:r>
            <w:rPr>
              <w:rFonts w:hint="eastAsia" w:ascii="宋体" w:hAnsi="宋体" w:cs="宋体"/>
              <w:sz w:val="24"/>
              <w:szCs w:val="24"/>
              <w:lang w:val="en-US" w:eastAsia="zh-CN"/>
            </w:rPr>
            <w:t>4</w:t>
          </w:r>
          <w:r>
            <w:rPr>
              <w:rFonts w:hint="eastAsia" w:ascii="宋体" w:hAnsi="宋体" w:cs="宋体"/>
              <w:sz w:val="24"/>
              <w:szCs w:val="24"/>
            </w:rPr>
            <w:fldChar w:fldCharType="end"/>
          </w:r>
        </w:p>
        <w:p w14:paraId="337D3154">
          <w:pPr>
            <w:pStyle w:val="21"/>
            <w:tabs>
              <w:tab w:val="right" w:leader="dot" w:pos="8676"/>
            </w:tabs>
            <w:spacing w:line="360" w:lineRule="auto"/>
            <w:rPr>
              <w:rFonts w:hint="eastAsia" w:ascii="宋体" w:hAnsi="宋体" w:eastAsia="宋体" w:cs="宋体"/>
              <w:sz w:val="24"/>
              <w:szCs w:val="24"/>
              <w:lang w:eastAsia="zh-CN"/>
            </w:rPr>
          </w:pPr>
          <w:r>
            <w:fldChar w:fldCharType="begin"/>
          </w:r>
          <w:r>
            <w:instrText xml:space="preserve"> HYPERLINK \l "_Toc10296" </w:instrText>
          </w:r>
          <w:r>
            <w:fldChar w:fldCharType="separate"/>
          </w:r>
          <w:r>
            <w:rPr>
              <w:rFonts w:hint="eastAsia" w:ascii="宋体" w:hAnsi="宋体" w:cs="宋体"/>
              <w:kern w:val="0"/>
              <w:sz w:val="24"/>
              <w:szCs w:val="24"/>
            </w:rPr>
            <w:t>第</w:t>
          </w:r>
          <w:r>
            <w:rPr>
              <w:rFonts w:hint="eastAsia" w:ascii="宋体" w:hAnsi="宋体" w:cs="宋体"/>
              <w:kern w:val="0"/>
              <w:sz w:val="24"/>
              <w:szCs w:val="24"/>
              <w:lang w:eastAsia="zh-CN"/>
            </w:rPr>
            <w:t>三</w:t>
          </w:r>
          <w:r>
            <w:rPr>
              <w:rFonts w:hint="eastAsia" w:ascii="宋体" w:hAnsi="宋体" w:cs="宋体"/>
              <w:kern w:val="0"/>
              <w:sz w:val="24"/>
              <w:szCs w:val="24"/>
            </w:rPr>
            <w:t>章 投标文件格式</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0</w:t>
          </w:r>
        </w:p>
        <w:p w14:paraId="5DC137AF">
          <w:pPr>
            <w:pStyle w:val="47"/>
            <w:tabs>
              <w:tab w:val="right" w:leader="dot" w:pos="8732"/>
            </w:tabs>
            <w:spacing w:line="360" w:lineRule="auto"/>
            <w:rPr>
              <w:rFonts w:ascii="宋体" w:hAnsi="宋体" w:cs="宋体"/>
              <w:sz w:val="21"/>
              <w:szCs w:val="21"/>
            </w:rPr>
          </w:pPr>
          <w:r>
            <w:rPr>
              <w:rFonts w:hint="eastAsia" w:ascii="宋体" w:hAnsi="宋体" w:cs="宋体"/>
              <w:sz w:val="24"/>
              <w:szCs w:val="24"/>
            </w:rPr>
            <w:fldChar w:fldCharType="end"/>
          </w:r>
        </w:p>
      </w:sdtContent>
    </w:sdt>
    <w:p w14:paraId="4ACB661B">
      <w:pPr>
        <w:pStyle w:val="4"/>
        <w:widowControl/>
        <w:spacing w:before="120" w:after="100" w:afterAutospacing="1"/>
        <w:rPr>
          <w:rFonts w:ascii="宋体" w:hAnsi="宋体" w:eastAsia="宋体" w:cs="宋体"/>
          <w:b/>
          <w:bCs w:val="0"/>
        </w:rPr>
        <w:sectPr>
          <w:pgSz w:w="11850" w:h="16783"/>
          <w:pgMar w:top="1304" w:right="1587" w:bottom="1304" w:left="1587" w:header="720" w:footer="720" w:gutter="0"/>
          <w:pgNumType w:fmt="decimal"/>
          <w:cols w:space="0" w:num="1"/>
          <w:docGrid w:linePitch="1" w:charSpace="0"/>
        </w:sectPr>
      </w:pPr>
    </w:p>
    <w:p w14:paraId="279BD720">
      <w:pPr>
        <w:pStyle w:val="3"/>
        <w:widowControl/>
        <w:spacing w:before="120" w:after="100" w:afterAutospacing="1"/>
        <w:rPr>
          <w:rFonts w:ascii="宋体" w:hAnsi="宋体" w:eastAsia="宋体" w:cs="宋体"/>
          <w:b/>
          <w:bCs w:val="0"/>
        </w:rPr>
      </w:pPr>
      <w:bookmarkStart w:id="0" w:name="_Toc22965"/>
      <w:r>
        <w:rPr>
          <w:rFonts w:hint="eastAsia" w:ascii="宋体" w:hAnsi="宋体" w:eastAsia="宋体" w:cs="宋体"/>
          <w:b/>
          <w:bCs w:val="0"/>
        </w:rPr>
        <w:t xml:space="preserve">第一章 </w:t>
      </w:r>
      <w:bookmarkStart w:id="1" w:name="_Toc28569"/>
      <w:bookmarkStart w:id="2" w:name="_Toc23324"/>
      <w:r>
        <w:rPr>
          <w:rFonts w:hint="eastAsia" w:ascii="宋体" w:hAnsi="宋体" w:eastAsia="宋体" w:cs="宋体"/>
          <w:b/>
          <w:bCs w:val="0"/>
        </w:rPr>
        <w:t>招标公告</w:t>
      </w:r>
      <w:bookmarkEnd w:id="0"/>
      <w:bookmarkEnd w:id="1"/>
      <w:bookmarkEnd w:id="2"/>
    </w:p>
    <w:p w14:paraId="1743D3BB">
      <w:pPr>
        <w:widowControl/>
        <w:spacing w:before="120" w:after="100" w:afterAutospacing="1"/>
        <w:jc w:val="center"/>
        <w:rPr>
          <w:rFonts w:ascii="宋体" w:hAnsi="宋体" w:cs="宋体"/>
          <w:spacing w:val="2"/>
          <w:w w:val="99"/>
          <w:kern w:val="0"/>
          <w:sz w:val="32"/>
          <w:szCs w:val="32"/>
        </w:rPr>
      </w:pPr>
      <w:r>
        <w:rPr>
          <w:rFonts w:hint="eastAsia" w:ascii="宋体" w:hAnsi="宋体" w:cs="宋体"/>
          <w:spacing w:val="2"/>
          <w:w w:val="99"/>
          <w:kern w:val="0"/>
          <w:sz w:val="32"/>
          <w:szCs w:val="32"/>
          <w:lang w:val="en-US" w:eastAsia="zh-CN"/>
        </w:rPr>
        <w:t>元江县大甸索光伏发电项目110kV送出线路工程施工劳务项目招标</w:t>
      </w:r>
      <w:r>
        <w:rPr>
          <w:rFonts w:hint="eastAsia" w:ascii="宋体" w:hAnsi="宋体" w:cs="宋体"/>
          <w:spacing w:val="2"/>
          <w:w w:val="99"/>
          <w:kern w:val="0"/>
          <w:sz w:val="32"/>
          <w:szCs w:val="32"/>
        </w:rPr>
        <w:t>公告</w:t>
      </w:r>
    </w:p>
    <w:p w14:paraId="7434F78C">
      <w:pPr>
        <w:ind w:firstLine="2520" w:firstLineChars="900"/>
        <w:jc w:val="left"/>
        <w:rPr>
          <w:rFonts w:ascii="宋体" w:hAnsi="宋体" w:cs="宋体"/>
          <w:sz w:val="28"/>
          <w:szCs w:val="28"/>
        </w:rPr>
      </w:pPr>
      <w:r>
        <w:rPr>
          <w:rFonts w:hint="eastAsia" w:ascii="宋体" w:hAnsi="宋体" w:cs="宋体"/>
          <w:sz w:val="28"/>
          <w:szCs w:val="28"/>
        </w:rPr>
        <w:t>（招标编号：</w:t>
      </w:r>
      <w:r>
        <w:rPr>
          <w:rFonts w:hint="eastAsia" w:ascii="宋体" w:hAnsi="宋体" w:cs="宋体"/>
          <w:sz w:val="28"/>
          <w:szCs w:val="28"/>
          <w:lang w:val="en-US" w:eastAsia="zh-CN"/>
        </w:rPr>
        <w:t>SMDL-DDSLW-2025-</w:t>
      </w:r>
      <w:r>
        <w:rPr>
          <w:rFonts w:hint="eastAsia" w:ascii="宋体" w:hAnsi="宋体" w:cs="宋体"/>
          <w:sz w:val="28"/>
          <w:szCs w:val="28"/>
        </w:rPr>
        <w:t>）</w:t>
      </w:r>
    </w:p>
    <w:p w14:paraId="783C864F">
      <w:pPr>
        <w:spacing w:line="360" w:lineRule="auto"/>
        <w:rPr>
          <w:rFonts w:ascii="宋体" w:hAnsi="宋体" w:cs="宋体"/>
          <w:bCs/>
          <w:sz w:val="28"/>
          <w:szCs w:val="28"/>
        </w:rPr>
      </w:pPr>
    </w:p>
    <w:p w14:paraId="04D4D590">
      <w:pPr>
        <w:pStyle w:val="4"/>
        <w:spacing w:before="120" w:after="120" w:line="360" w:lineRule="auto"/>
        <w:jc w:val="both"/>
        <w:rPr>
          <w:rFonts w:ascii="宋体" w:hAnsi="宋体" w:eastAsia="宋体" w:cs="宋体"/>
          <w:sz w:val="28"/>
          <w:szCs w:val="28"/>
        </w:rPr>
      </w:pPr>
      <w:bookmarkStart w:id="3" w:name="_Toc18414"/>
      <w:bookmarkStart w:id="4" w:name="_Toc28032"/>
      <w:r>
        <w:rPr>
          <w:rFonts w:hint="eastAsia" w:ascii="宋体" w:hAnsi="宋体" w:eastAsia="宋体" w:cs="宋体"/>
          <w:sz w:val="28"/>
          <w:szCs w:val="28"/>
        </w:rPr>
        <w:t>1.招标条件</w:t>
      </w:r>
      <w:bookmarkEnd w:id="3"/>
      <w:bookmarkEnd w:id="4"/>
    </w:p>
    <w:p w14:paraId="71BF93F0">
      <w:pPr>
        <w:spacing w:line="360" w:lineRule="auto"/>
        <w:ind w:firstLine="420" w:firstLineChars="200"/>
        <w:jc w:val="left"/>
        <w:rPr>
          <w:rFonts w:ascii="宋体" w:hAnsi="宋体" w:cs="宋体"/>
          <w:szCs w:val="21"/>
        </w:rPr>
      </w:pPr>
      <w:r>
        <w:rPr>
          <w:rFonts w:hint="eastAsia" w:ascii="宋体" w:hAnsi="宋体" w:cs="宋体"/>
          <w:szCs w:val="21"/>
        </w:rPr>
        <w:t>本招标项目</w:t>
      </w:r>
      <w:r>
        <w:rPr>
          <w:rFonts w:hint="eastAsia" w:ascii="宋体" w:hAnsi="宋体" w:cs="宋体"/>
          <w:szCs w:val="21"/>
          <w:lang w:val="en-US" w:eastAsia="zh-CN"/>
        </w:rPr>
        <w:t>为</w:t>
      </w:r>
      <w:r>
        <w:rPr>
          <w:rFonts w:hint="eastAsia" w:ascii="宋体" w:hAnsi="宋体" w:cs="宋体"/>
          <w:szCs w:val="21"/>
          <w:u w:val="single"/>
          <w:lang w:val="en-US" w:eastAsia="zh-CN"/>
        </w:rPr>
        <w:t>元江县大甸索光伏发电项目110kV送出线路工程施工劳务项目</w:t>
      </w:r>
      <w:r>
        <w:rPr>
          <w:rFonts w:hint="eastAsia" w:ascii="宋体" w:hAnsi="宋体" w:cs="宋体"/>
          <w:szCs w:val="21"/>
        </w:rPr>
        <w:t>，招标人为</w:t>
      </w:r>
      <w:r>
        <w:rPr>
          <w:rFonts w:hint="eastAsia" w:ascii="宋体" w:hAnsi="宋体" w:cs="宋体"/>
          <w:szCs w:val="21"/>
          <w:u w:val="single"/>
          <w:lang w:eastAsia="zh-CN"/>
        </w:rPr>
        <w:t>云南朔铭电力工程有限公司</w:t>
      </w:r>
      <w:r>
        <w:rPr>
          <w:rFonts w:hint="eastAsia" w:ascii="宋体" w:hAnsi="宋体" w:cs="宋体"/>
          <w:szCs w:val="21"/>
        </w:rPr>
        <w:t>，项目资金来自</w:t>
      </w:r>
      <w:r>
        <w:rPr>
          <w:rFonts w:hint="eastAsia" w:ascii="宋体" w:hAnsi="宋体" w:cs="宋体"/>
          <w:kern w:val="0"/>
          <w:szCs w:val="21"/>
          <w:u w:val="single"/>
        </w:rPr>
        <w:t xml:space="preserve"> 已落实 </w:t>
      </w:r>
      <w:r>
        <w:rPr>
          <w:rFonts w:hint="eastAsia" w:ascii="宋体" w:hAnsi="宋体" w:cs="宋体"/>
          <w:kern w:val="0"/>
          <w:szCs w:val="21"/>
        </w:rPr>
        <w:t>，出资比例为</w:t>
      </w:r>
      <w:r>
        <w:rPr>
          <w:rFonts w:hint="eastAsia" w:ascii="宋体" w:hAnsi="宋体" w:cs="宋体"/>
          <w:kern w:val="0"/>
          <w:szCs w:val="21"/>
          <w:u w:val="single"/>
        </w:rPr>
        <w:t xml:space="preserve"> 100% </w:t>
      </w:r>
      <w:r>
        <w:rPr>
          <w:rFonts w:hint="eastAsia" w:ascii="宋体" w:hAnsi="宋体" w:cs="宋体"/>
          <w:kern w:val="0"/>
          <w:szCs w:val="21"/>
        </w:rPr>
        <w:t>，</w:t>
      </w:r>
      <w:r>
        <w:rPr>
          <w:rFonts w:hint="eastAsia" w:ascii="宋体" w:hAnsi="宋体" w:cs="宋体"/>
          <w:szCs w:val="21"/>
        </w:rPr>
        <w:t>该项目已具备招标条件，现对本项目进行公开招标。</w:t>
      </w:r>
    </w:p>
    <w:p w14:paraId="670058BD">
      <w:pPr>
        <w:pStyle w:val="4"/>
        <w:spacing w:before="120" w:after="120" w:line="360" w:lineRule="auto"/>
        <w:jc w:val="both"/>
        <w:rPr>
          <w:rFonts w:ascii="宋体" w:hAnsi="宋体" w:eastAsia="宋体" w:cs="宋体"/>
          <w:sz w:val="28"/>
          <w:szCs w:val="28"/>
        </w:rPr>
      </w:pPr>
      <w:bookmarkStart w:id="5" w:name="_Toc7800"/>
      <w:bookmarkStart w:id="6" w:name="_Toc26832"/>
      <w:bookmarkStart w:id="7" w:name="_Toc9618"/>
      <w:r>
        <w:rPr>
          <w:rFonts w:hint="eastAsia" w:ascii="宋体" w:hAnsi="宋体" w:eastAsia="宋体" w:cs="宋体"/>
          <w:sz w:val="28"/>
          <w:szCs w:val="28"/>
        </w:rPr>
        <w:t>2.项目概况和招标范围</w:t>
      </w:r>
      <w:bookmarkEnd w:id="5"/>
      <w:bookmarkEnd w:id="6"/>
      <w:bookmarkEnd w:id="7"/>
    </w:p>
    <w:p w14:paraId="43825DF3">
      <w:pPr>
        <w:spacing w:line="360" w:lineRule="auto"/>
        <w:ind w:firstLine="420" w:firstLineChars="200"/>
        <w:jc w:val="left"/>
        <w:rPr>
          <w:rFonts w:hint="eastAsia" w:ascii="宋体" w:hAnsi="宋体" w:cs="宋体"/>
          <w:szCs w:val="21"/>
        </w:rPr>
      </w:pPr>
      <w:r>
        <w:rPr>
          <w:rFonts w:hint="eastAsia" w:ascii="宋体" w:hAnsi="宋体" w:cs="宋体"/>
          <w:szCs w:val="21"/>
        </w:rPr>
        <w:t>2.1项目概述：</w:t>
      </w:r>
    </w:p>
    <w:p w14:paraId="07E3A75B">
      <w:pPr>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本期在大甸索光伏发电项目规划新建的1座110kV升压站，从110kV升压站新建1回110kV线路接 220kV 癸能变110kV侧，新建线路约13km架空线路，采用单回路架设（因220kV癸能变110kV侧出线通道紧张，需在220kV癸能变侧架设双回路终端塔，备用通道不挂线，杆塔设计导线截面按300mm²进行建设），新建线路导线采用 JL/LB20A-240/30 型铝包钢芯铝绞线，地线采用2根OPGW-80光缆（单回段24芯G.652D、双回段48芯G.652D）。对侧接入间隔变电、土建部分新增间隔土建包含设备支架、基础及电缆沟，不涉及新征地。二次、通信部分包含配置跟对侧间隔匹配的1套光纤分相电流差动保护，保护信号经2M复用通道传送。配置2只有功D级、无功2级电能表。地区B网光传输设备上新增1块622M光接口板（1+1 光路）、SPN网光传输设备上新增1块50GE光接口板（1+1 光路）接大甸索光伏发电项目110kV升压站，光纤配线设备1套。</w:t>
      </w:r>
    </w:p>
    <w:p w14:paraId="2157DE17">
      <w:pPr>
        <w:spacing w:line="360" w:lineRule="auto"/>
        <w:ind w:firstLine="420" w:firstLineChars="200"/>
        <w:jc w:val="left"/>
        <w:rPr>
          <w:rFonts w:hint="eastAsia" w:ascii="宋体" w:hAnsi="宋体" w:cs="宋体"/>
          <w:color w:val="C00000"/>
          <w:szCs w:val="21"/>
          <w:lang w:val="en-US" w:eastAsia="zh-CN"/>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项目名称：</w:t>
      </w:r>
      <w:r>
        <w:rPr>
          <w:rFonts w:hint="eastAsia" w:ascii="宋体" w:hAnsi="宋体" w:cs="宋体"/>
          <w:color w:val="auto"/>
          <w:szCs w:val="21"/>
          <w:lang w:val="en-US" w:eastAsia="zh-CN"/>
        </w:rPr>
        <w:t>玉溪市元江县大甸索光伏发电项目110kV送出线路工程施工劳务项目</w:t>
      </w:r>
    </w:p>
    <w:p w14:paraId="29079800">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项目地点：</w:t>
      </w:r>
      <w:r>
        <w:rPr>
          <w:rFonts w:hint="eastAsia" w:ascii="宋体" w:hAnsi="宋体" w:cs="宋体"/>
          <w:szCs w:val="21"/>
          <w:lang w:val="zh-CN"/>
        </w:rPr>
        <w:t>云南省玉溪市元江县因远镇</w:t>
      </w:r>
      <w:r>
        <w:rPr>
          <w:rFonts w:hint="eastAsia" w:ascii="宋体" w:hAnsi="宋体" w:cs="宋体"/>
          <w:szCs w:val="21"/>
          <w:lang w:val="en-US" w:eastAsia="zh-CN"/>
        </w:rPr>
        <w:t>及普洱市墨江县联珠镇</w:t>
      </w:r>
      <w:r>
        <w:rPr>
          <w:rFonts w:hint="eastAsia" w:ascii="宋体" w:hAnsi="宋体" w:cs="宋体"/>
          <w:szCs w:val="21"/>
        </w:rPr>
        <w:t>。</w:t>
      </w:r>
    </w:p>
    <w:p w14:paraId="49525555">
      <w:pPr>
        <w:spacing w:line="360" w:lineRule="auto"/>
        <w:ind w:firstLine="420" w:firstLineChars="200"/>
        <w:jc w:val="left"/>
        <w:rPr>
          <w:rFonts w:ascii="宋体" w:hAnsi="宋体" w:cs="宋体"/>
          <w:szCs w:val="21"/>
        </w:rPr>
      </w:pPr>
      <w:r>
        <w:rPr>
          <w:rFonts w:hint="eastAsia" w:ascii="宋体" w:hAnsi="宋体" w:cs="宋体"/>
          <w:szCs w:val="21"/>
        </w:rPr>
        <w:t>本次招标的劳务分包商适用于：</w:t>
      </w:r>
    </w:p>
    <w:p w14:paraId="7CB2B11B">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本次招标确定合格的劳务分包商，对各潜在劳务分包商的商务、价格方面进行评审，综合评估任务内容和实际需要后，</w:t>
      </w:r>
      <w:r>
        <w:rPr>
          <w:rFonts w:hint="eastAsia" w:ascii="宋体" w:hAnsi="宋体" w:cs="宋体"/>
          <w:szCs w:val="21"/>
          <w:lang w:val="en-US" w:eastAsia="zh-CN"/>
        </w:rPr>
        <w:t>按照投标人价格选取最优的1家。</w:t>
      </w:r>
    </w:p>
    <w:p w14:paraId="5427ED0D">
      <w:pPr>
        <w:numPr>
          <w:ilvl w:val="0"/>
          <w:numId w:val="0"/>
        </w:numPr>
        <w:spacing w:line="360" w:lineRule="auto"/>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SA"/>
        </w:rPr>
        <w:t>（1）</w:t>
      </w:r>
      <w:r>
        <w:rPr>
          <w:rFonts w:hint="eastAsia" w:ascii="宋体" w:hAnsi="宋体" w:cs="宋体"/>
          <w:szCs w:val="21"/>
        </w:rPr>
        <w:t>招标范围：基础开挖浇筑</w:t>
      </w:r>
      <w:r>
        <w:rPr>
          <w:rFonts w:hint="eastAsia" w:ascii="宋体" w:hAnsi="宋体" w:cs="宋体"/>
          <w:szCs w:val="21"/>
          <w:lang w:eastAsia="zh-CN"/>
        </w:rPr>
        <w:t>，</w:t>
      </w:r>
      <w:r>
        <w:rPr>
          <w:rFonts w:hint="eastAsia" w:ascii="宋体" w:hAnsi="宋体" w:cs="宋体"/>
          <w:szCs w:val="21"/>
        </w:rPr>
        <w:t>包括但不限于塔基位复测、分坑、开挖、基坑坍塌防护加固、回填、复耕、含砂石料、水泥或商品混凝土、</w:t>
      </w:r>
      <w:r>
        <w:rPr>
          <w:rFonts w:hint="eastAsia" w:ascii="宋体" w:hAnsi="宋体" w:cs="宋体"/>
          <w:szCs w:val="21"/>
          <w:lang w:val="en-US" w:eastAsia="zh-CN"/>
        </w:rPr>
        <w:t>塔基基础施工、</w:t>
      </w:r>
      <w:r>
        <w:rPr>
          <w:rFonts w:hint="eastAsia" w:ascii="宋体" w:hAnsi="宋体" w:cs="宋体"/>
          <w:szCs w:val="21"/>
        </w:rPr>
        <w:t>保护帽施工、</w:t>
      </w:r>
      <w:r>
        <w:rPr>
          <w:rFonts w:hint="eastAsia" w:ascii="宋体" w:hAnsi="宋体" w:cs="宋体"/>
          <w:szCs w:val="21"/>
          <w:lang w:val="en-US" w:eastAsia="zh-CN"/>
        </w:rPr>
        <w:t>锁口、</w:t>
      </w:r>
      <w:r>
        <w:rPr>
          <w:rFonts w:hint="eastAsia" w:ascii="宋体" w:hAnsi="宋体" w:cs="宋体"/>
          <w:szCs w:val="21"/>
        </w:rPr>
        <w:t>钢筋制作绑扎、加工</w:t>
      </w:r>
      <w:r>
        <w:rPr>
          <w:rFonts w:hint="eastAsia" w:ascii="宋体" w:hAnsi="宋体" w:cs="宋体"/>
          <w:szCs w:val="21"/>
          <w:lang w:val="en-US" w:eastAsia="zh-CN"/>
        </w:rPr>
        <w:t>、二</w:t>
      </w:r>
      <w:r>
        <w:rPr>
          <w:rFonts w:hint="eastAsia" w:ascii="宋体" w:hAnsi="宋体" w:cs="宋体"/>
          <w:szCs w:val="21"/>
        </w:rPr>
        <w:t>次倒运及小运、地脚螺栓施工、施工便道修筑</w:t>
      </w:r>
      <w:r>
        <w:rPr>
          <w:rFonts w:hint="eastAsia" w:ascii="宋体" w:hAnsi="宋体" w:cs="宋体"/>
          <w:szCs w:val="21"/>
          <w:lang w:val="en-US" w:eastAsia="zh-CN"/>
        </w:rPr>
        <w:t>；铁塔组立，包括但不限于组塔、防坠装置安装、防鸟盒、三牌施工，含二次倒运及小运螺栓紧固、防盗销、防松帽施工；导线展放，包括但不限于二次倒运及小运、导线及光缆架设、光纤熔接、光缆终端盒、接续盒安装导线引流线搭接、地线接地搭接、附件、金具、绝缘子安装、输电线路监测装置；穿跨越，包括但不限于跨越施工、跨越架搭设、相关赔偿；接地施工，包括但不限于接地极、接地沟开挖、回填、制作安装施工、复耕、符合设计标准电阻；堡坎施工；基础护臂施工</w:t>
      </w:r>
      <w:r>
        <w:rPr>
          <w:rFonts w:hint="eastAsia" w:ascii="宋体" w:hAnsi="宋体" w:cs="宋体"/>
          <w:szCs w:val="21"/>
        </w:rPr>
        <w:t>。</w:t>
      </w:r>
    </w:p>
    <w:p w14:paraId="5DFFE81F">
      <w:pPr>
        <w:numPr>
          <w:ilvl w:val="0"/>
          <w:numId w:val="0"/>
        </w:numPr>
        <w:spacing w:line="360" w:lineRule="auto"/>
        <w:ind w:firstLine="420" w:firstLineChars="200"/>
        <w:jc w:val="left"/>
        <w:rPr>
          <w:rFonts w:hint="eastAsia" w:ascii="宋体" w:hAnsi="宋体" w:cs="宋体"/>
          <w:szCs w:val="21"/>
          <w:highlight w:val="yellow"/>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）工期要求：</w:t>
      </w:r>
      <w:r>
        <w:rPr>
          <w:rFonts w:hint="eastAsia" w:ascii="宋体" w:hAnsi="宋体" w:cs="宋体"/>
          <w:szCs w:val="21"/>
          <w:highlight w:val="none"/>
        </w:rPr>
        <w:t xml:space="preserve">计划开工时间拟于2025年 </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 xml:space="preserve"> 27</w:t>
      </w:r>
      <w:r>
        <w:rPr>
          <w:rFonts w:hint="eastAsia" w:ascii="宋体" w:hAnsi="宋体" w:cs="宋体"/>
          <w:szCs w:val="21"/>
          <w:highlight w:val="none"/>
        </w:rPr>
        <w:t xml:space="preserve"> 日开工，202</w:t>
      </w:r>
      <w:r>
        <w:rPr>
          <w:rFonts w:hint="eastAsia" w:ascii="宋体" w:hAnsi="宋体" w:cs="宋体"/>
          <w:szCs w:val="21"/>
          <w:highlight w:val="none"/>
          <w:lang w:val="en-US" w:eastAsia="zh-CN"/>
        </w:rPr>
        <w:t>6</w:t>
      </w:r>
      <w:r>
        <w:rPr>
          <w:rFonts w:hint="eastAsia" w:ascii="宋体" w:hAnsi="宋体" w:cs="宋体"/>
          <w:szCs w:val="21"/>
          <w:highlight w:val="none"/>
        </w:rPr>
        <w:t xml:space="preserve">年 </w:t>
      </w:r>
      <w:r>
        <w:rPr>
          <w:rFonts w:hint="eastAsia" w:ascii="宋体" w:hAnsi="宋体" w:cs="宋体"/>
          <w:szCs w:val="21"/>
          <w:highlight w:val="none"/>
          <w:lang w:val="en-US" w:eastAsia="zh-CN"/>
        </w:rPr>
        <w:t xml:space="preserve">1 </w:t>
      </w:r>
      <w:r>
        <w:rPr>
          <w:rFonts w:hint="eastAsia" w:ascii="宋体" w:hAnsi="宋体" w:cs="宋体"/>
          <w:szCs w:val="21"/>
          <w:highlight w:val="none"/>
        </w:rPr>
        <w:t xml:space="preserve">月 </w:t>
      </w:r>
      <w:r>
        <w:rPr>
          <w:rFonts w:hint="eastAsia" w:ascii="宋体" w:hAnsi="宋体" w:cs="宋体"/>
          <w:szCs w:val="21"/>
          <w:highlight w:val="none"/>
          <w:lang w:val="en-US" w:eastAsia="zh-CN"/>
        </w:rPr>
        <w:t xml:space="preserve">28 </w:t>
      </w:r>
      <w:r>
        <w:rPr>
          <w:rFonts w:hint="eastAsia" w:ascii="宋体" w:hAnsi="宋体" w:cs="宋体"/>
          <w:szCs w:val="21"/>
          <w:highlight w:val="none"/>
        </w:rPr>
        <w:t>日前完成并网。具体开工时间以甲方或监理开工通知为准。</w:t>
      </w:r>
    </w:p>
    <w:p w14:paraId="57B87EEF">
      <w:pPr>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）质量标准：</w:t>
      </w:r>
      <w:r>
        <w:rPr>
          <w:rFonts w:hint="default" w:ascii="Calibri" w:hAnsi="Calibri" w:cs="Calibri"/>
          <w:szCs w:val="21"/>
        </w:rPr>
        <w:t>①</w:t>
      </w:r>
      <w:r>
        <w:rPr>
          <w:rFonts w:hint="eastAsia" w:ascii="仿宋_GB2312" w:hAnsi="仿宋_GB2312" w:cs="仿宋_GB2312"/>
          <w:color w:val="000000" w:themeColor="text1"/>
          <w:szCs w:val="21"/>
          <w:highlight w:val="none"/>
          <w14:textFill>
            <w14:solidFill>
              <w14:schemeClr w14:val="tx1"/>
            </w14:solidFill>
          </w14:textFill>
        </w:rPr>
        <w:t>达到国家、行业现有规程、规范的要求且工程验收合格。</w:t>
      </w:r>
      <w:r>
        <w:rPr>
          <w:rFonts w:hint="default" w:ascii="Calibri" w:hAnsi="Calibri" w:cs="Calibri"/>
          <w:color w:val="000000" w:themeColor="text1"/>
          <w:szCs w:val="21"/>
          <w:highlight w:val="none"/>
          <w14:textFill>
            <w14:solidFill>
              <w14:schemeClr w14:val="tx1"/>
            </w14:solidFill>
          </w14:textFill>
        </w:rPr>
        <w:t>②</w:t>
      </w:r>
      <w:r>
        <w:rPr>
          <w:rFonts w:hint="eastAsia" w:ascii="宋体" w:hAnsi="宋体" w:cs="宋体"/>
          <w:szCs w:val="21"/>
        </w:rPr>
        <w:t>符合国家、地方及电力行业现行相关的强制性标准、质量验收（或检验评定）标准及规范的要求，工程经最终质量验收评定，所有建筑安装工程合格率100%，单位工程优良率100%，保证电力设施的正常运行及设施设备的安全，并确保一次性验收合格。</w:t>
      </w:r>
    </w:p>
    <w:p w14:paraId="4B05A3F2">
      <w:pPr>
        <w:spacing w:line="360" w:lineRule="auto"/>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安全要求：零感染、零事故、零伤害、零污染。不发生人员轻伤及以上人身安全事故；不发生负有责任的吊装、起重、动火、用电安全事故；不发生负有责任的交通、火灾、职业健康及其它安全事故；不发生网络安全事故；不发生生态破坏、违法违规生态责任事件；不发生被政府环保部门公开通报、处罚事件；不发生对甲方公司经营、政治、形象造成不良影响的不安全事件。</w:t>
      </w:r>
    </w:p>
    <w:p w14:paraId="33E3C23B">
      <w:pPr>
        <w:spacing w:line="360" w:lineRule="auto"/>
        <w:ind w:firstLine="420" w:firstLineChars="200"/>
        <w:jc w:val="left"/>
        <w:rPr>
          <w:rFonts w:ascii="宋体" w:hAnsi="宋体" w:cs="宋体"/>
          <w:szCs w:val="21"/>
          <w:u w:val="single"/>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项目实施地点：</w:t>
      </w:r>
      <w:r>
        <w:rPr>
          <w:rFonts w:hint="eastAsia" w:ascii="宋体" w:hAnsi="宋体" w:cs="宋体"/>
          <w:szCs w:val="21"/>
          <w:u w:val="single"/>
          <w:lang w:val="zh-CN"/>
        </w:rPr>
        <w:t>云南省玉溪市元江县因远镇</w:t>
      </w:r>
      <w:r>
        <w:rPr>
          <w:rFonts w:hint="eastAsia" w:ascii="宋体" w:hAnsi="宋体" w:cs="宋体"/>
          <w:szCs w:val="21"/>
          <w:u w:val="single"/>
          <w:lang w:val="en-US" w:eastAsia="zh-CN"/>
        </w:rPr>
        <w:t>及普洱市墨江县联珠镇</w:t>
      </w:r>
      <w:r>
        <w:rPr>
          <w:rFonts w:hint="eastAsia" w:ascii="宋体" w:hAnsi="宋体" w:cs="宋体"/>
          <w:szCs w:val="21"/>
          <w:u w:val="single"/>
        </w:rPr>
        <w:t>。</w:t>
      </w:r>
    </w:p>
    <w:p w14:paraId="6BFC51DD">
      <w:pPr>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资格审查方式：</w:t>
      </w:r>
      <w:r>
        <w:rPr>
          <w:rFonts w:hint="eastAsia" w:ascii="宋体" w:hAnsi="宋体" w:cs="宋体"/>
          <w:szCs w:val="21"/>
          <w:u w:val="single"/>
        </w:rPr>
        <w:t>资格后审</w:t>
      </w:r>
      <w:r>
        <w:rPr>
          <w:rFonts w:hint="eastAsia" w:ascii="宋体" w:hAnsi="宋体" w:cs="宋体"/>
          <w:szCs w:val="21"/>
        </w:rPr>
        <w:t>。</w:t>
      </w:r>
    </w:p>
    <w:p w14:paraId="040E897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cs="宋体"/>
        </w:rPr>
        <w:t>2</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项目类别：</w:t>
      </w:r>
      <w:r>
        <w:rPr>
          <w:rFonts w:hint="eastAsia" w:ascii="宋体" w:hAnsi="宋体" w:cs="宋体"/>
          <w:kern w:val="2"/>
          <w:sz w:val="21"/>
          <w:szCs w:val="21"/>
          <w:lang w:val="en-US" w:eastAsia="zh-CN" w:bidi="ar-SA"/>
        </w:rPr>
        <w:t>工程</w:t>
      </w:r>
      <w:r>
        <w:rPr>
          <w:rFonts w:hint="eastAsia" w:ascii="宋体" w:hAnsi="宋体" w:eastAsia="宋体" w:cs="宋体"/>
          <w:kern w:val="2"/>
          <w:sz w:val="21"/>
          <w:szCs w:val="21"/>
          <w:lang w:val="en-US" w:eastAsia="zh-CN" w:bidi="ar-SA"/>
        </w:rPr>
        <w:t>类。</w:t>
      </w:r>
    </w:p>
    <w:p w14:paraId="525488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本项目禁止转包或分包，否则由此引起的责任全部由投标人承担。</w:t>
      </w:r>
    </w:p>
    <w:p w14:paraId="51724625">
      <w:pPr>
        <w:pStyle w:val="2"/>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2.7 招标项目限价明细表</w:t>
      </w:r>
    </w:p>
    <w:tbl>
      <w:tblPr>
        <w:tblStyle w:val="29"/>
        <w:tblW w:w="8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666"/>
        <w:gridCol w:w="509"/>
        <w:gridCol w:w="786"/>
        <w:gridCol w:w="1006"/>
        <w:gridCol w:w="1116"/>
        <w:gridCol w:w="3339"/>
      </w:tblGrid>
      <w:tr w14:paraId="08EB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ED1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玉溪市元江县大甸索光伏发电项目110kV送出线路项目招标限价表</w:t>
            </w:r>
          </w:p>
        </w:tc>
      </w:tr>
      <w:tr w14:paraId="1760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5636E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31205D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项目费用</w:t>
            </w:r>
          </w:p>
        </w:tc>
        <w:tc>
          <w:tcPr>
            <w:tcW w:w="509"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2A117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4A64D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05174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16"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58B89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339"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191B9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E40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D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AC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基础开挖浇筑</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87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Style w:val="73"/>
                <w:rFonts w:ascii="宋体" w:eastAsia="宋体"/>
                <w:sz w:val="22"/>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8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0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1267500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C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限于塔基位复测、分坑、开挖、基坑坍塌防护加固、回填、复耕、含砂石料、锁口、水泥或商品混凝土、塔基基础施工、锁口、钢筋制作绑扎、加工、二次倒运及小运、地脚螺栓施工、施工便道修筑（地脚螺栓及钢筋甲供）乙方需提供砂石料、水泥原材料检测报告、试压块取样及报告</w:t>
            </w:r>
          </w:p>
        </w:tc>
      </w:tr>
      <w:tr w14:paraId="7993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C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保护帽浇筑</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2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default" w:ascii="宋体" w:hAnsi="Times New Roman" w:eastAsia="宋体" w:cs="Times New Roman"/>
                <w:i w:val="0"/>
                <w:iCs w:val="0"/>
                <w:color w:val="000000"/>
                <w:kern w:val="0"/>
                <w:sz w:val="22"/>
                <w:szCs w:val="24"/>
                <w:u w:val="none"/>
                <w:lang w:val="en-US" w:eastAsia="zh-CN" w:bidi="ar"/>
              </w:rPr>
              <w:t>m</w:t>
            </w:r>
            <w:r>
              <w:rPr>
                <w:rStyle w:val="73"/>
                <w:rFonts w:ascii="宋体" w:eastAsia="宋体"/>
                <w:sz w:val="22"/>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包括但不限于砂石料、水泥或商品混凝土、保护帽施工、钢筋制作绑扎、加工、二次倒运及小运、乙方需提供砂石料、水泥原材料检测报告、试压块取样及报告、满足设计要求</w:t>
            </w:r>
          </w:p>
        </w:tc>
      </w:tr>
      <w:tr w14:paraId="7F9A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C5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铁塔组立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D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5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4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F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714835</w:t>
            </w:r>
          </w:p>
        </w:tc>
        <w:tc>
          <w:tcPr>
            <w:tcW w:w="33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D9A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包括但不限于组塔、防坠装置安装、防鸟盒、三牌施工，含二次倒运及小运、螺栓紧固、防盗销、防松帽施工（塔材、防鸟盒、三牌甲供，其余辅材乙供）</w:t>
            </w:r>
          </w:p>
        </w:tc>
      </w:tr>
      <w:tr w14:paraId="338F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BE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导线展放</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9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A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666000</w:t>
            </w:r>
          </w:p>
        </w:tc>
        <w:tc>
          <w:tcPr>
            <w:tcW w:w="33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55B7D">
            <w:pPr>
              <w:keepNext w:val="0"/>
              <w:keepLines w:val="0"/>
              <w:widowControl/>
              <w:suppressLineNumbers w:val="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包括但不限于二次倒运及小运、导线及光缆架设、光纤熔接、光缆终端盒、接续盒安装导线引流线搭接、地线接地搭接、附件、金具、绝缘子安装、输电线路监测装置（导地线、光缆、金具绝缘子串、监测装置甲供、其余辅材乙供）</w:t>
            </w:r>
          </w:p>
        </w:tc>
      </w:tr>
      <w:tr w14:paraId="1EDE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D3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E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穿跨越</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BD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20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5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8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D663">
            <w:pPr>
              <w:keepNext w:val="0"/>
              <w:keepLines w:val="0"/>
              <w:widowControl/>
              <w:suppressLineNumbers w:val="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包括但不限于跨越施工、跨越架搭设、相关赔偿</w:t>
            </w:r>
          </w:p>
        </w:tc>
      </w:tr>
      <w:tr w14:paraId="25AB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BA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接地施工</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3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123500</w:t>
            </w:r>
          </w:p>
        </w:tc>
        <w:tc>
          <w:tcPr>
            <w:tcW w:w="33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D3F1C">
            <w:pPr>
              <w:keepNext w:val="0"/>
              <w:keepLines w:val="0"/>
              <w:widowControl/>
              <w:suppressLineNumbers w:val="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包括但不限于接地极、接地沟开挖、回填、制作安装施工、复耕、符合设计标准电阻（接地极及接地圆钢甲供、其余辅材乙供）</w:t>
            </w:r>
          </w:p>
        </w:tc>
      </w:tr>
      <w:tr w14:paraId="11E7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2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堡坎</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CFF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Style w:val="73"/>
                <w:rFonts w:ascii="宋体" w:eastAsia="宋体"/>
                <w:sz w:val="22"/>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3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以实际工程量进行结算</w:t>
            </w:r>
          </w:p>
        </w:tc>
      </w:tr>
      <w:tr w14:paraId="3D52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18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2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基础护臂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16B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Style w:val="73"/>
                <w:rFonts w:ascii="宋体" w:eastAsia="宋体"/>
                <w:sz w:val="22"/>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AF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D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以实际工程量进行结算</w:t>
            </w:r>
          </w:p>
        </w:tc>
      </w:tr>
      <w:tr w14:paraId="5043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9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A1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E3D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F749">
            <w:pP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2835035</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4B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bl>
    <w:p w14:paraId="65E6420E">
      <w:pPr>
        <w:spacing w:line="360" w:lineRule="auto"/>
        <w:jc w:val="left"/>
        <w:rPr>
          <w:rFonts w:ascii="宋体" w:hAnsi="宋体" w:cs="宋体"/>
          <w:b w:val="0"/>
          <w:bCs w:val="0"/>
          <w:szCs w:val="21"/>
        </w:rPr>
      </w:pPr>
      <w:bookmarkStart w:id="8" w:name="_Toc9539"/>
      <w:bookmarkStart w:id="9" w:name="_Toc8711"/>
      <w:bookmarkStart w:id="10" w:name="_Toc9829"/>
      <w:bookmarkStart w:id="11" w:name="_Toc30287"/>
    </w:p>
    <w:p w14:paraId="3B0199DE">
      <w:pPr>
        <w:pStyle w:val="4"/>
        <w:spacing w:before="120" w:after="120" w:line="360" w:lineRule="auto"/>
        <w:jc w:val="both"/>
        <w:rPr>
          <w:rFonts w:ascii="宋体" w:hAnsi="宋体" w:eastAsia="宋体" w:cs="宋体"/>
          <w:sz w:val="28"/>
          <w:szCs w:val="28"/>
        </w:rPr>
      </w:pPr>
      <w:r>
        <w:rPr>
          <w:rFonts w:hint="eastAsia" w:ascii="宋体" w:hAnsi="宋体" w:eastAsia="宋体" w:cs="宋体"/>
          <w:sz w:val="28"/>
          <w:szCs w:val="28"/>
        </w:rPr>
        <w:t>3.投标人资格要求</w:t>
      </w:r>
      <w:bookmarkEnd w:id="8"/>
      <w:bookmarkEnd w:id="9"/>
      <w:bookmarkEnd w:id="10"/>
      <w:bookmarkEnd w:id="11"/>
    </w:p>
    <w:p w14:paraId="7A5E6371">
      <w:pPr>
        <w:widowControl/>
        <w:spacing w:before="120" w:after="120" w:line="360" w:lineRule="auto"/>
        <w:ind w:firstLine="420" w:firstLineChars="200"/>
        <w:contextualSpacing/>
        <w:rPr>
          <w:rFonts w:ascii="宋体" w:hAnsi="宋体" w:cs="宋体"/>
          <w:kern w:val="0"/>
          <w:szCs w:val="21"/>
        </w:rPr>
      </w:pPr>
      <w:bookmarkStart w:id="12" w:name="_Toc10058"/>
      <w:bookmarkStart w:id="13" w:name="_Toc31861"/>
      <w:r>
        <w:rPr>
          <w:rFonts w:hint="eastAsia" w:ascii="宋体" w:hAnsi="宋体" w:cs="宋体"/>
          <w:kern w:val="0"/>
          <w:szCs w:val="21"/>
        </w:rPr>
        <w:t>3.1资格要求</w:t>
      </w:r>
    </w:p>
    <w:tbl>
      <w:tblPr>
        <w:tblStyle w:val="2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8260"/>
      </w:tblGrid>
      <w:tr w14:paraId="2E3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0" w:type="dxa"/>
            <w:gridSpan w:val="2"/>
            <w:vAlign w:val="center"/>
          </w:tcPr>
          <w:p w14:paraId="04134E08">
            <w:pPr>
              <w:jc w:val="center"/>
              <w:rPr>
                <w:rFonts w:ascii="宋体" w:hAnsi="宋体" w:cs="宋体"/>
                <w:b/>
                <w:bCs/>
                <w:szCs w:val="21"/>
              </w:rPr>
            </w:pPr>
            <w:r>
              <w:rPr>
                <w:rFonts w:hint="eastAsia" w:ascii="宋体" w:hAnsi="宋体" w:cs="宋体"/>
                <w:b/>
                <w:bCs/>
                <w:szCs w:val="21"/>
              </w:rPr>
              <w:t>通用资格要求</w:t>
            </w:r>
          </w:p>
        </w:tc>
      </w:tr>
      <w:tr w14:paraId="4BDD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0" w:type="dxa"/>
            <w:vAlign w:val="center"/>
          </w:tcPr>
          <w:p w14:paraId="6D29800D">
            <w:pPr>
              <w:jc w:val="center"/>
              <w:rPr>
                <w:rFonts w:ascii="宋体" w:hAnsi="宋体" w:cs="宋体"/>
                <w:b/>
                <w:bCs/>
                <w:szCs w:val="21"/>
              </w:rPr>
            </w:pPr>
            <w:r>
              <w:rPr>
                <w:rFonts w:hint="eastAsia" w:ascii="宋体" w:hAnsi="宋体" w:cs="宋体"/>
                <w:b/>
                <w:bCs/>
                <w:szCs w:val="21"/>
              </w:rPr>
              <w:t>序号</w:t>
            </w:r>
          </w:p>
        </w:tc>
        <w:tc>
          <w:tcPr>
            <w:tcW w:w="8260" w:type="dxa"/>
            <w:vAlign w:val="center"/>
          </w:tcPr>
          <w:p w14:paraId="2E76295E">
            <w:pPr>
              <w:jc w:val="center"/>
              <w:rPr>
                <w:rFonts w:ascii="宋体" w:hAnsi="宋体" w:cs="宋体"/>
                <w:b/>
                <w:bCs/>
                <w:szCs w:val="21"/>
              </w:rPr>
            </w:pPr>
            <w:r>
              <w:rPr>
                <w:rFonts w:hint="eastAsia" w:ascii="宋体" w:hAnsi="宋体" w:cs="宋体"/>
                <w:b/>
                <w:bCs/>
                <w:szCs w:val="21"/>
              </w:rPr>
              <w:t>内容</w:t>
            </w:r>
          </w:p>
        </w:tc>
      </w:tr>
      <w:tr w14:paraId="6667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0" w:type="dxa"/>
            <w:vAlign w:val="center"/>
          </w:tcPr>
          <w:p w14:paraId="53BE7FD0">
            <w:pPr>
              <w:jc w:val="center"/>
              <w:rPr>
                <w:rFonts w:ascii="宋体" w:hAnsi="宋体" w:cs="宋体"/>
                <w:szCs w:val="21"/>
              </w:rPr>
            </w:pPr>
            <w:r>
              <w:rPr>
                <w:rFonts w:hint="eastAsia" w:ascii="宋体" w:hAnsi="宋体" w:cs="宋体"/>
                <w:szCs w:val="21"/>
              </w:rPr>
              <w:t>1</w:t>
            </w:r>
          </w:p>
        </w:tc>
        <w:tc>
          <w:tcPr>
            <w:tcW w:w="8260" w:type="dxa"/>
            <w:vAlign w:val="center"/>
          </w:tcPr>
          <w:p w14:paraId="1F20D8C1">
            <w:pPr>
              <w:ind w:left="113"/>
              <w:rPr>
                <w:rFonts w:ascii="宋体" w:hAnsi="宋体" w:cs="宋体"/>
                <w:szCs w:val="21"/>
              </w:rPr>
            </w:pPr>
            <w:r>
              <w:rPr>
                <w:rFonts w:hint="eastAsia" w:ascii="宋体" w:hAnsi="宋体" w:cs="宋体"/>
                <w:szCs w:val="21"/>
              </w:rPr>
              <w:t>中华人民共和国境内注册合法运作的法人或非法人组织，具有有效的营业执照或事业单位法人证书或其他类似的法定凭证（提供营业执照或事业单位法人证书或其他类似的法定凭证）。</w:t>
            </w:r>
          </w:p>
        </w:tc>
      </w:tr>
      <w:tr w14:paraId="4775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0" w:type="dxa"/>
            <w:vAlign w:val="center"/>
          </w:tcPr>
          <w:p w14:paraId="506A7FB9">
            <w:pPr>
              <w:jc w:val="center"/>
              <w:rPr>
                <w:rFonts w:ascii="宋体" w:hAnsi="宋体" w:cs="宋体"/>
                <w:szCs w:val="21"/>
              </w:rPr>
            </w:pPr>
            <w:r>
              <w:rPr>
                <w:rFonts w:hint="eastAsia" w:ascii="宋体" w:hAnsi="宋体" w:cs="宋体"/>
                <w:szCs w:val="21"/>
              </w:rPr>
              <w:t>2</w:t>
            </w:r>
          </w:p>
        </w:tc>
        <w:tc>
          <w:tcPr>
            <w:tcW w:w="8260" w:type="dxa"/>
            <w:vAlign w:val="center"/>
          </w:tcPr>
          <w:p w14:paraId="1A1978C6">
            <w:pPr>
              <w:ind w:left="113"/>
              <w:rPr>
                <w:rFonts w:ascii="宋体" w:hAnsi="宋体" w:cs="宋体"/>
                <w:szCs w:val="21"/>
              </w:rPr>
            </w:pPr>
            <w:r>
              <w:rPr>
                <w:rFonts w:hint="eastAsia" w:ascii="宋体" w:hAnsi="宋体" w:cs="宋体"/>
                <w:szCs w:val="21"/>
              </w:rPr>
              <w:t>2022年至今，未因产品质量问题及事故、安全责任事故而被行政主管部门行政处罚；未因拖欠农民工工资、拒不支付劳动报酬而被行政主管部门行政处罚；未被相关部门认定围标/串标行为的（以“信用中国”网站(https://www.creditchina.gov.cn/）查询结果为准）（以评审现场查询结果为准）。</w:t>
            </w:r>
          </w:p>
        </w:tc>
      </w:tr>
      <w:tr w14:paraId="7256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0" w:type="dxa"/>
            <w:vAlign w:val="center"/>
          </w:tcPr>
          <w:p w14:paraId="4C1E1F2B">
            <w:pPr>
              <w:jc w:val="center"/>
              <w:rPr>
                <w:rFonts w:ascii="宋体" w:hAnsi="宋体" w:cs="宋体"/>
                <w:szCs w:val="21"/>
              </w:rPr>
            </w:pPr>
            <w:r>
              <w:rPr>
                <w:rFonts w:hint="eastAsia" w:ascii="宋体" w:hAnsi="宋体" w:cs="宋体"/>
                <w:szCs w:val="21"/>
              </w:rPr>
              <w:t>3</w:t>
            </w:r>
          </w:p>
        </w:tc>
        <w:tc>
          <w:tcPr>
            <w:tcW w:w="8260" w:type="dxa"/>
            <w:vAlign w:val="center"/>
          </w:tcPr>
          <w:p w14:paraId="030CE13E">
            <w:pPr>
              <w:ind w:left="113"/>
              <w:rPr>
                <w:rFonts w:ascii="宋体" w:hAnsi="宋体" w:cs="宋体"/>
                <w:szCs w:val="21"/>
              </w:rPr>
            </w:pPr>
            <w:r>
              <w:rPr>
                <w:rFonts w:hint="eastAsia" w:ascii="宋体" w:hAnsi="宋体" w:cs="宋体"/>
                <w:szCs w:val="21"/>
              </w:rPr>
              <w:t>未被“信用中国”网站(https://www.creditchina.gov.cn/）或“中国执行信息公开网”(http://zxgk.court.gov.cn/)列入失信被执行人名单、严重失信主体名单。</w:t>
            </w:r>
          </w:p>
        </w:tc>
      </w:tr>
    </w:tbl>
    <w:p w14:paraId="1B1D1B72">
      <w:pPr>
        <w:snapToGrid w:val="0"/>
        <w:spacing w:line="360" w:lineRule="auto"/>
        <w:ind w:firstLine="422" w:firstLineChars="200"/>
        <w:jc w:val="center"/>
        <w:rPr>
          <w:rFonts w:hint="eastAsia" w:ascii="仿宋" w:hAnsi="仿宋" w:cs="仿宋"/>
          <w:b/>
          <w:bCs/>
          <w:szCs w:val="32"/>
        </w:rPr>
      </w:pPr>
    </w:p>
    <w:p w14:paraId="1DF7FE47">
      <w:pPr>
        <w:snapToGrid w:val="0"/>
        <w:spacing w:line="360" w:lineRule="auto"/>
        <w:ind w:firstLine="422" w:firstLineChars="200"/>
        <w:jc w:val="center"/>
        <w:rPr>
          <w:rFonts w:hAnsi="宋体"/>
          <w:b/>
          <w:bCs/>
          <w:sz w:val="24"/>
          <w:szCs w:val="24"/>
        </w:rPr>
      </w:pPr>
      <w:r>
        <w:rPr>
          <w:rFonts w:hint="eastAsia" w:ascii="仿宋" w:hAnsi="仿宋" w:cs="仿宋"/>
          <w:b/>
          <w:bCs/>
          <w:szCs w:val="32"/>
        </w:rPr>
        <w:t>专用资格要求</w:t>
      </w:r>
    </w:p>
    <w:tbl>
      <w:tblPr>
        <w:tblStyle w:val="30"/>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7706"/>
      </w:tblGrid>
      <w:tr w14:paraId="2E44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pct"/>
            <w:vAlign w:val="center"/>
          </w:tcPr>
          <w:p w14:paraId="416C8ADC">
            <w:pPr>
              <w:adjustRightInd w:val="0"/>
              <w:spacing w:line="360" w:lineRule="auto"/>
              <w:jc w:val="center"/>
              <w:rPr>
                <w:rFonts w:ascii="仿宋" w:hAnsi="仿宋" w:cs="仿宋"/>
                <w:b/>
                <w:bCs/>
                <w:sz w:val="24"/>
                <w:szCs w:val="24"/>
              </w:rPr>
            </w:pPr>
            <w:r>
              <w:rPr>
                <w:rFonts w:hint="eastAsia" w:ascii="仿宋" w:hAnsi="仿宋" w:cs="仿宋"/>
                <w:b/>
                <w:bCs/>
                <w:sz w:val="24"/>
                <w:szCs w:val="24"/>
              </w:rPr>
              <w:t>序号</w:t>
            </w:r>
          </w:p>
        </w:tc>
        <w:tc>
          <w:tcPr>
            <w:tcW w:w="4480" w:type="pct"/>
            <w:vAlign w:val="center"/>
          </w:tcPr>
          <w:p w14:paraId="5E5B05DA">
            <w:pPr>
              <w:adjustRightInd w:val="0"/>
              <w:spacing w:line="360" w:lineRule="auto"/>
              <w:jc w:val="center"/>
              <w:rPr>
                <w:rFonts w:ascii="仿宋" w:hAnsi="仿宋" w:cs="仿宋"/>
                <w:b/>
                <w:bCs/>
                <w:sz w:val="24"/>
                <w:szCs w:val="24"/>
              </w:rPr>
            </w:pPr>
            <w:r>
              <w:rPr>
                <w:rFonts w:hint="eastAsia" w:ascii="仿宋" w:hAnsi="仿宋" w:cs="仿宋"/>
                <w:b/>
                <w:bCs/>
                <w:sz w:val="24"/>
                <w:szCs w:val="24"/>
              </w:rPr>
              <w:t>内容</w:t>
            </w:r>
          </w:p>
        </w:tc>
      </w:tr>
      <w:tr w14:paraId="577A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19" w:type="pct"/>
            <w:vAlign w:val="center"/>
          </w:tcPr>
          <w:p w14:paraId="5BC07A90">
            <w:pPr>
              <w:ind w:left="113"/>
              <w:rPr>
                <w:rFonts w:ascii="宋体" w:hAnsi="宋体" w:cs="宋体"/>
                <w:szCs w:val="21"/>
              </w:rPr>
            </w:pPr>
            <w:r>
              <w:rPr>
                <w:rFonts w:hint="eastAsia" w:ascii="宋体" w:hAnsi="宋体" w:cs="宋体"/>
                <w:szCs w:val="21"/>
              </w:rPr>
              <w:t>1</w:t>
            </w:r>
          </w:p>
        </w:tc>
        <w:tc>
          <w:tcPr>
            <w:tcW w:w="4480" w:type="pct"/>
            <w:vAlign w:val="center"/>
          </w:tcPr>
          <w:p w14:paraId="48B5BABA">
            <w:pPr>
              <w:ind w:left="113"/>
              <w:rPr>
                <w:rFonts w:ascii="宋体" w:hAnsi="宋体" w:cs="宋体"/>
                <w:szCs w:val="21"/>
              </w:rPr>
            </w:pPr>
            <w:r>
              <w:rPr>
                <w:rFonts w:ascii="宋体" w:hAnsi="宋体" w:cs="宋体"/>
                <w:szCs w:val="21"/>
              </w:rPr>
              <w:t>（1）具备国家行政主管部门核发的施工劳务（不分等级）资质，且在有效期内；</w:t>
            </w:r>
          </w:p>
          <w:p w14:paraId="46AF3B10">
            <w:pPr>
              <w:ind w:left="113"/>
              <w:rPr>
                <w:rFonts w:ascii="宋体" w:hAnsi="宋体" w:cs="宋体"/>
                <w:szCs w:val="21"/>
              </w:rPr>
            </w:pPr>
            <w:r>
              <w:rPr>
                <w:rFonts w:ascii="宋体" w:hAnsi="宋体" w:cs="宋体"/>
                <w:szCs w:val="21"/>
              </w:rPr>
              <w:t>（2）具备国家行政主管部门颁发的《安全生产许可证》，且在有效期内；</w:t>
            </w:r>
          </w:p>
        </w:tc>
      </w:tr>
    </w:tbl>
    <w:p w14:paraId="48D0AC09">
      <w:pPr>
        <w:pStyle w:val="4"/>
        <w:spacing w:before="120" w:after="120" w:line="360" w:lineRule="auto"/>
        <w:jc w:val="both"/>
        <w:rPr>
          <w:rFonts w:ascii="宋体" w:hAnsi="宋体" w:eastAsia="宋体" w:cs="宋体"/>
          <w:sz w:val="28"/>
          <w:szCs w:val="28"/>
        </w:rPr>
      </w:pPr>
      <w:r>
        <w:rPr>
          <w:rFonts w:hint="eastAsia" w:ascii="宋体" w:hAnsi="宋体" w:eastAsia="宋体" w:cs="宋体"/>
          <w:sz w:val="28"/>
          <w:szCs w:val="28"/>
        </w:rPr>
        <w:t>4.招标文件获取</w:t>
      </w:r>
      <w:bookmarkEnd w:id="12"/>
      <w:bookmarkEnd w:id="13"/>
    </w:p>
    <w:p w14:paraId="38DD7B6D">
      <w:pPr>
        <w:widowControl/>
        <w:spacing w:before="120" w:after="120" w:line="360" w:lineRule="auto"/>
        <w:ind w:firstLine="420" w:firstLineChars="200"/>
        <w:contextualSpacing/>
        <w:rPr>
          <w:rFonts w:ascii="宋体" w:hAnsi="宋体" w:cs="宋体"/>
        </w:rPr>
      </w:pPr>
      <w:r>
        <w:rPr>
          <w:rFonts w:hint="eastAsia" w:ascii="宋体" w:hAnsi="宋体" w:cs="宋体"/>
          <w:kern w:val="0"/>
          <w:szCs w:val="21"/>
        </w:rPr>
        <w:t>4.1</w:t>
      </w:r>
      <w:r>
        <w:rPr>
          <w:rFonts w:hint="eastAsia" w:ascii="宋体" w:hAnsi="宋体" w:cs="宋体"/>
        </w:rPr>
        <w:t>招标文件获取方式</w:t>
      </w:r>
    </w:p>
    <w:p w14:paraId="61679061">
      <w:pPr>
        <w:widowControl/>
        <w:spacing w:before="120" w:after="120" w:line="360" w:lineRule="auto"/>
        <w:ind w:firstLine="420" w:firstLineChars="200"/>
        <w:contextualSpacing/>
        <w:rPr>
          <w:rFonts w:hint="eastAsia" w:ascii="宋体" w:hAnsi="宋体" w:eastAsia="宋体" w:cs="宋体"/>
          <w:kern w:val="0"/>
          <w:szCs w:val="21"/>
          <w:lang w:eastAsia="zh-CN"/>
        </w:rPr>
      </w:pPr>
      <w:r>
        <w:rPr>
          <w:rFonts w:hint="eastAsia" w:ascii="宋体" w:hAnsi="宋体" w:cs="宋体"/>
          <w:kern w:val="0"/>
          <w:szCs w:val="21"/>
        </w:rPr>
        <w:t>线上报名</w:t>
      </w:r>
      <w:r>
        <w:rPr>
          <w:rFonts w:hint="eastAsia" w:ascii="宋体" w:hAnsi="宋体" w:cs="宋体"/>
          <w:kern w:val="0"/>
          <w:szCs w:val="21"/>
          <w:lang w:val="en-US" w:eastAsia="zh-CN"/>
        </w:rPr>
        <w:t>:</w:t>
      </w:r>
      <w:r>
        <w:rPr>
          <w:rFonts w:hint="eastAsia" w:ascii="宋体" w:hAnsi="宋体" w:cs="宋体"/>
          <w:kern w:val="0"/>
          <w:szCs w:val="21"/>
        </w:rPr>
        <w:t>可在</w:t>
      </w:r>
      <w:r>
        <w:rPr>
          <w:rFonts w:hint="eastAsia" w:ascii="宋体" w:hAnsi="宋体" w:cs="宋体"/>
          <w:kern w:val="0"/>
          <w:szCs w:val="21"/>
          <w:lang w:eastAsia="zh-CN"/>
        </w:rPr>
        <w:t>招标</w:t>
      </w:r>
      <w:r>
        <w:rPr>
          <w:rFonts w:hint="eastAsia" w:ascii="宋体" w:hAnsi="宋体" w:cs="宋体"/>
          <w:kern w:val="0"/>
          <w:szCs w:val="21"/>
        </w:rPr>
        <w:t>文件下载时间内，登录“云南朔铭电力工程有限公司”网站(http://www.yndlgc.com)点击“招标信息”进入</w:t>
      </w:r>
      <w:r>
        <w:rPr>
          <w:rFonts w:hint="eastAsia" w:ascii="宋体" w:hAnsi="宋体" w:cs="宋体"/>
          <w:kern w:val="0"/>
          <w:szCs w:val="21"/>
          <w:lang w:eastAsia="zh-CN"/>
        </w:rPr>
        <w:t>“</w:t>
      </w:r>
      <w:r>
        <w:rPr>
          <w:rFonts w:hint="eastAsia" w:ascii="宋体" w:hAnsi="宋体" w:cs="宋体"/>
          <w:kern w:val="0"/>
          <w:szCs w:val="21"/>
        </w:rPr>
        <w:t>招标文件</w:t>
      </w:r>
      <w:r>
        <w:rPr>
          <w:rFonts w:hint="eastAsia" w:ascii="宋体" w:hAnsi="宋体" w:cs="宋体"/>
          <w:kern w:val="0"/>
          <w:szCs w:val="21"/>
          <w:lang w:eastAsia="zh-CN"/>
        </w:rPr>
        <w:t>”</w:t>
      </w:r>
      <w:r>
        <w:rPr>
          <w:rFonts w:hint="eastAsia" w:ascii="宋体" w:hAnsi="宋体" w:cs="宋体"/>
          <w:kern w:val="0"/>
          <w:szCs w:val="21"/>
        </w:rPr>
        <w:t>下载</w:t>
      </w:r>
      <w:r>
        <w:rPr>
          <w:rFonts w:hint="eastAsia" w:ascii="宋体" w:hAnsi="宋体" w:cs="宋体"/>
          <w:kern w:val="0"/>
          <w:szCs w:val="21"/>
          <w:lang w:eastAsia="zh-CN"/>
        </w:rPr>
        <w:t>招标文件，收到招标文件后</w:t>
      </w:r>
      <w:r>
        <w:rPr>
          <w:rFonts w:hint="eastAsia" w:ascii="宋体" w:hAnsi="宋体" w:cs="宋体"/>
          <w:kern w:val="0"/>
          <w:szCs w:val="21"/>
        </w:rPr>
        <w:t>。</w:t>
      </w:r>
      <w:r>
        <w:rPr>
          <w:rFonts w:hint="eastAsia" w:ascii="宋体" w:hAnsi="宋体" w:cs="宋体"/>
          <w:kern w:val="0"/>
          <w:szCs w:val="21"/>
          <w:lang w:eastAsia="zh-CN"/>
        </w:rPr>
        <w:t>报名时</w:t>
      </w:r>
      <w:r>
        <w:rPr>
          <w:rFonts w:hint="eastAsia" w:ascii="宋体" w:hAnsi="宋体" w:cs="宋体"/>
          <w:kern w:val="0"/>
          <w:szCs w:val="21"/>
        </w:rPr>
        <w:t>应提供以下报名资料：【企业营业执照(复印件加盖公章)】</w:t>
      </w:r>
      <w:r>
        <w:rPr>
          <w:rFonts w:hint="eastAsia" w:ascii="宋体" w:hAnsi="宋体" w:cs="宋体"/>
          <w:kern w:val="0"/>
          <w:szCs w:val="21"/>
          <w:lang w:eastAsia="zh-CN"/>
        </w:rPr>
        <w:t>并以邮件形式发送至</w:t>
      </w:r>
      <w:r>
        <w:rPr>
          <w:rStyle w:val="34"/>
          <w:rFonts w:hint="eastAsia" w:ascii="宋体" w:hAnsi="宋体" w:cs="宋体"/>
          <w:b/>
          <w:spacing w:val="-5"/>
        </w:rPr>
        <w:t>15368718425@163.com</w:t>
      </w:r>
      <w:r>
        <w:rPr>
          <w:rStyle w:val="34"/>
          <w:rFonts w:hint="eastAsia" w:ascii="宋体" w:hAnsi="宋体" w:cs="宋体"/>
          <w:b/>
          <w:spacing w:val="-5"/>
          <w:lang w:eastAsia="zh-CN"/>
        </w:rPr>
        <w:t>，否则投标文件不予接受。</w:t>
      </w:r>
    </w:p>
    <w:p w14:paraId="3082D0EA">
      <w:pPr>
        <w:widowControl/>
        <w:spacing w:before="120" w:after="120" w:line="360" w:lineRule="auto"/>
        <w:ind w:firstLine="420" w:firstLineChars="200"/>
        <w:contextualSpacing/>
        <w:rPr>
          <w:rFonts w:ascii="宋体" w:hAnsi="宋体" w:cs="宋体"/>
        </w:rPr>
      </w:pPr>
      <w:r>
        <w:rPr>
          <w:rFonts w:hint="eastAsia" w:ascii="宋体" w:hAnsi="宋体" w:cs="宋体"/>
          <w:kern w:val="0"/>
          <w:szCs w:val="21"/>
        </w:rPr>
        <w:t>4.2</w:t>
      </w:r>
      <w:r>
        <w:rPr>
          <w:rFonts w:hint="eastAsia" w:ascii="宋体" w:hAnsi="宋体" w:cs="宋体"/>
        </w:rPr>
        <w:t>招标文件获取时间</w:t>
      </w:r>
    </w:p>
    <w:p w14:paraId="6F762DF9">
      <w:pPr>
        <w:widowControl/>
        <w:spacing w:before="120" w:after="120" w:line="360" w:lineRule="auto"/>
        <w:ind w:firstLine="422" w:firstLineChars="200"/>
        <w:contextualSpacing/>
        <w:rPr>
          <w:rFonts w:ascii="宋体" w:hAnsi="宋体" w:cs="宋体"/>
          <w:b/>
          <w:bCs/>
          <w:kern w:val="0"/>
          <w:szCs w:val="21"/>
          <w:highlight w:val="none"/>
        </w:rPr>
      </w:pPr>
      <w:r>
        <w:rPr>
          <w:rFonts w:hint="eastAsia" w:ascii="宋体" w:hAnsi="宋体" w:cs="宋体"/>
          <w:b/>
          <w:bCs/>
          <w:highlight w:val="none"/>
        </w:rPr>
        <w:t>获取开始</w:t>
      </w:r>
      <w:r>
        <w:rPr>
          <w:rFonts w:hint="eastAsia" w:ascii="宋体" w:hAnsi="宋体" w:cs="宋体"/>
          <w:b/>
          <w:bCs/>
          <w:kern w:val="0"/>
          <w:szCs w:val="21"/>
          <w:highlight w:val="none"/>
        </w:rPr>
        <w:t>时间：2025年</w:t>
      </w:r>
      <w:r>
        <w:rPr>
          <w:rFonts w:hint="eastAsia" w:ascii="宋体" w:hAnsi="宋体" w:cs="宋体"/>
          <w:b/>
          <w:bCs/>
          <w:kern w:val="0"/>
          <w:szCs w:val="21"/>
          <w:highlight w:val="none"/>
          <w:lang w:val="en-US" w:eastAsia="zh-CN"/>
        </w:rPr>
        <w:t>11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14</w:t>
      </w:r>
      <w:r>
        <w:rPr>
          <w:rFonts w:hint="eastAsia" w:ascii="宋体" w:hAnsi="宋体" w:cs="宋体"/>
          <w:b/>
          <w:bCs/>
          <w:kern w:val="0"/>
          <w:szCs w:val="21"/>
          <w:highlight w:val="none"/>
        </w:rPr>
        <w:t>日</w:t>
      </w:r>
      <w:r>
        <w:rPr>
          <w:rFonts w:hint="eastAsia" w:ascii="宋体" w:hAnsi="宋体" w:cs="宋体"/>
          <w:b/>
          <w:bCs/>
          <w:kern w:val="0"/>
          <w:szCs w:val="21"/>
          <w:highlight w:val="none"/>
          <w:lang w:val="en-US" w:eastAsia="zh-CN"/>
        </w:rPr>
        <w:t>09</w:t>
      </w:r>
      <w:r>
        <w:rPr>
          <w:rFonts w:hint="eastAsia" w:ascii="宋体" w:hAnsi="宋体" w:cs="宋体"/>
          <w:b/>
          <w:bCs/>
          <w:kern w:val="0"/>
          <w:szCs w:val="21"/>
          <w:highlight w:val="none"/>
        </w:rPr>
        <w:t>时00分00秒</w:t>
      </w:r>
    </w:p>
    <w:p w14:paraId="148A5ACE">
      <w:pPr>
        <w:widowControl/>
        <w:spacing w:before="120" w:after="120" w:line="360" w:lineRule="auto"/>
        <w:ind w:firstLine="422" w:firstLineChars="200"/>
        <w:contextualSpacing/>
        <w:rPr>
          <w:rFonts w:ascii="宋体" w:hAnsi="宋体" w:cs="宋体"/>
          <w:b/>
          <w:bCs/>
          <w:kern w:val="0"/>
          <w:szCs w:val="21"/>
          <w:highlight w:val="none"/>
        </w:rPr>
      </w:pPr>
      <w:r>
        <w:rPr>
          <w:rFonts w:hint="eastAsia" w:ascii="宋体" w:hAnsi="宋体" w:cs="宋体"/>
          <w:b/>
          <w:bCs/>
          <w:highlight w:val="none"/>
        </w:rPr>
        <w:t>获取结束</w:t>
      </w:r>
      <w:r>
        <w:rPr>
          <w:rFonts w:hint="eastAsia" w:ascii="宋体" w:hAnsi="宋体" w:cs="宋体"/>
          <w:b/>
          <w:bCs/>
          <w:kern w:val="0"/>
          <w:szCs w:val="21"/>
          <w:highlight w:val="none"/>
        </w:rPr>
        <w:t>时间：2025年</w:t>
      </w:r>
      <w:r>
        <w:rPr>
          <w:rFonts w:hint="eastAsia" w:ascii="宋体" w:hAnsi="宋体" w:cs="宋体"/>
          <w:b/>
          <w:bCs/>
          <w:kern w:val="0"/>
          <w:szCs w:val="21"/>
          <w:highlight w:val="none"/>
          <w:lang w:val="en-US" w:eastAsia="zh-CN"/>
        </w:rPr>
        <w:t xml:space="preserve"> 11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 xml:space="preserve"> 20</w:t>
      </w:r>
      <w:r>
        <w:rPr>
          <w:rFonts w:hint="eastAsia" w:ascii="宋体" w:hAnsi="宋体" w:cs="宋体"/>
          <w:b/>
          <w:bCs/>
          <w:kern w:val="0"/>
          <w:szCs w:val="21"/>
          <w:highlight w:val="none"/>
        </w:rPr>
        <w:t>日1</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时00分00秒</w:t>
      </w:r>
    </w:p>
    <w:p w14:paraId="19559027">
      <w:pPr>
        <w:spacing w:line="360" w:lineRule="auto"/>
        <w:ind w:firstLine="426" w:firstLineChars="202"/>
        <w:rPr>
          <w:rFonts w:ascii="宋体" w:hAnsi="宋体" w:cs="宋体"/>
          <w:b/>
          <w:bCs/>
          <w:highlight w:val="yellow"/>
        </w:rPr>
      </w:pPr>
      <w:bookmarkStart w:id="14" w:name="_Toc18993"/>
      <w:bookmarkStart w:id="15" w:name="_Toc14176"/>
      <w:r>
        <w:rPr>
          <w:rFonts w:hint="eastAsia" w:ascii="宋体" w:hAnsi="宋体" w:cs="宋体"/>
          <w:b/>
          <w:bCs/>
          <w:kern w:val="0"/>
          <w:szCs w:val="21"/>
          <w:highlight w:val="none"/>
        </w:rPr>
        <w:t>4.3投标人要求澄清招标文件截止</w:t>
      </w:r>
      <w:r>
        <w:rPr>
          <w:rFonts w:hint="eastAsia" w:ascii="宋体" w:hAnsi="宋体" w:cs="宋体"/>
          <w:b/>
          <w:bCs/>
          <w:highlight w:val="none"/>
        </w:rPr>
        <w:t>时间：2025年</w:t>
      </w:r>
      <w:r>
        <w:rPr>
          <w:rFonts w:hint="eastAsia" w:ascii="宋体" w:hAnsi="宋体" w:cs="宋体"/>
          <w:b/>
          <w:bCs/>
          <w:highlight w:val="none"/>
          <w:lang w:val="en-US" w:eastAsia="zh-CN"/>
        </w:rPr>
        <w:t>11</w:t>
      </w:r>
      <w:r>
        <w:rPr>
          <w:rFonts w:hint="eastAsia" w:ascii="宋体" w:hAnsi="宋体" w:cs="宋体"/>
          <w:b/>
          <w:bCs/>
          <w:highlight w:val="none"/>
        </w:rPr>
        <w:t>月</w:t>
      </w:r>
      <w:r>
        <w:rPr>
          <w:rFonts w:hint="eastAsia" w:ascii="宋体" w:hAnsi="宋体" w:cs="宋体"/>
          <w:b/>
          <w:bCs/>
          <w:kern w:val="0"/>
          <w:szCs w:val="21"/>
          <w:highlight w:val="none"/>
          <w:lang w:val="en-US" w:eastAsia="zh-CN"/>
        </w:rPr>
        <w:t xml:space="preserve"> 20</w:t>
      </w:r>
      <w:r>
        <w:rPr>
          <w:rFonts w:hint="eastAsia" w:ascii="宋体" w:hAnsi="宋体" w:cs="宋体"/>
          <w:b/>
          <w:bCs/>
          <w:highlight w:val="none"/>
        </w:rPr>
        <w:t>日1</w:t>
      </w:r>
      <w:r>
        <w:rPr>
          <w:rFonts w:hint="eastAsia" w:ascii="宋体" w:hAnsi="宋体" w:cs="宋体"/>
          <w:b/>
          <w:bCs/>
          <w:highlight w:val="none"/>
          <w:lang w:val="en-US" w:eastAsia="zh-CN"/>
        </w:rPr>
        <w:t>6</w:t>
      </w:r>
      <w:r>
        <w:rPr>
          <w:rFonts w:hint="eastAsia" w:ascii="宋体" w:hAnsi="宋体" w:cs="宋体"/>
          <w:b/>
          <w:bCs/>
          <w:highlight w:val="none"/>
        </w:rPr>
        <w:t>时00分00秒</w:t>
      </w:r>
    </w:p>
    <w:p w14:paraId="5FFF5B0C">
      <w:pPr>
        <w:pStyle w:val="4"/>
        <w:spacing w:before="120" w:after="120" w:line="360" w:lineRule="auto"/>
        <w:jc w:val="both"/>
        <w:rPr>
          <w:rFonts w:ascii="宋体" w:hAnsi="宋体" w:eastAsia="宋体" w:cs="宋体"/>
          <w:sz w:val="28"/>
          <w:szCs w:val="28"/>
        </w:rPr>
      </w:pPr>
      <w:r>
        <w:rPr>
          <w:rFonts w:hint="eastAsia" w:ascii="宋体" w:hAnsi="宋体" w:eastAsia="宋体" w:cs="宋体"/>
          <w:sz w:val="28"/>
          <w:szCs w:val="28"/>
        </w:rPr>
        <w:t>5.投标文件的递交</w:t>
      </w:r>
      <w:bookmarkEnd w:id="14"/>
      <w:bookmarkEnd w:id="15"/>
      <w:r>
        <w:rPr>
          <w:rFonts w:hint="eastAsia" w:ascii="宋体" w:hAnsi="宋体" w:eastAsia="宋体" w:cs="宋体"/>
          <w:sz w:val="28"/>
          <w:szCs w:val="28"/>
          <w:lang w:eastAsia="zh-CN"/>
        </w:rPr>
        <w:t>以及</w:t>
      </w:r>
      <w:r>
        <w:rPr>
          <w:rFonts w:hint="eastAsia" w:ascii="宋体" w:hAnsi="宋体" w:eastAsia="宋体" w:cs="宋体"/>
          <w:sz w:val="28"/>
          <w:szCs w:val="28"/>
        </w:rPr>
        <w:t>开标时间及地点</w:t>
      </w:r>
    </w:p>
    <w:p w14:paraId="57A2F27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rPr>
      </w:pPr>
      <w:bookmarkStart w:id="16" w:name="_Toc30831"/>
      <w:bookmarkStart w:id="17" w:name="_Toc15412"/>
      <w:r>
        <w:rPr>
          <w:rFonts w:hint="eastAsia" w:ascii="宋体" w:hAnsi="宋体"/>
          <w:bCs/>
          <w:highlight w:val="none"/>
          <w:lang w:val="en-US" w:eastAsia="zh-CN"/>
        </w:rPr>
        <w:t>5</w:t>
      </w:r>
      <w:r>
        <w:rPr>
          <w:rFonts w:hint="eastAsia" w:ascii="宋体" w:hAnsi="宋体"/>
          <w:bCs/>
          <w:highlight w:val="none"/>
        </w:rPr>
        <w:t xml:space="preserve">.1 </w:t>
      </w:r>
      <w:r>
        <w:rPr>
          <w:rFonts w:hint="eastAsia" w:ascii="宋体" w:hAnsi="宋体"/>
          <w:bCs/>
          <w:highlight w:val="none"/>
          <w:lang w:eastAsia="zh-CN"/>
        </w:rPr>
        <w:t>开标</w:t>
      </w:r>
      <w:r>
        <w:rPr>
          <w:rFonts w:hint="eastAsia" w:ascii="宋体" w:hAnsi="宋体"/>
          <w:bCs/>
          <w:highlight w:val="none"/>
        </w:rPr>
        <w:t>地点为</w:t>
      </w:r>
      <w:r>
        <w:rPr>
          <w:rFonts w:hint="eastAsia" w:ascii="宋体" w:hAnsi="宋体"/>
          <w:bCs/>
          <w:highlight w:val="none"/>
          <w:lang w:eastAsia="zh-CN"/>
        </w:rPr>
        <w:t>云南朔铭电力工程有限</w:t>
      </w:r>
      <w:r>
        <w:rPr>
          <w:rFonts w:hint="eastAsia" w:ascii="宋体" w:hAnsi="宋体"/>
          <w:bCs/>
          <w:lang w:eastAsia="zh-CN"/>
        </w:rPr>
        <w:t>公司</w:t>
      </w:r>
      <w:r>
        <w:rPr>
          <w:rFonts w:hint="eastAsia" w:ascii="宋体" w:hAnsi="宋体"/>
          <w:bCs/>
        </w:rPr>
        <w:t>会议室（地址：中国（云南）自由贸易试验区昆明片区官渡区关上街道中樾花园—云境苑3栋18层）。</w:t>
      </w:r>
    </w:p>
    <w:p w14:paraId="524FE86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cs="宋体"/>
          <w:kern w:val="0"/>
          <w:szCs w:val="21"/>
        </w:rPr>
      </w:pPr>
      <w:r>
        <w:rPr>
          <w:rFonts w:hint="eastAsia" w:ascii="宋体" w:hAnsi="宋体"/>
          <w:bCs/>
          <w:lang w:val="en-US" w:eastAsia="zh-CN"/>
        </w:rPr>
        <w:t>5</w:t>
      </w:r>
      <w:r>
        <w:rPr>
          <w:rFonts w:hint="eastAsia" w:ascii="宋体" w:hAnsi="宋体"/>
          <w:bCs/>
        </w:rPr>
        <w:t>.2 逾期送达的或者未送达指定地点的</w:t>
      </w:r>
      <w:r>
        <w:rPr>
          <w:rFonts w:hint="eastAsia" w:ascii="宋体" w:hAnsi="宋体"/>
          <w:bCs/>
          <w:lang w:eastAsia="zh-CN"/>
        </w:rPr>
        <w:t>投标</w:t>
      </w:r>
      <w:r>
        <w:rPr>
          <w:rFonts w:hint="eastAsia" w:ascii="宋体" w:hAnsi="宋体"/>
          <w:bCs/>
        </w:rPr>
        <w:t>文件，</w:t>
      </w:r>
      <w:r>
        <w:rPr>
          <w:rFonts w:hint="eastAsia" w:ascii="宋体" w:hAnsi="宋体"/>
          <w:bCs/>
          <w:lang w:eastAsia="zh-CN"/>
        </w:rPr>
        <w:t>招标人</w:t>
      </w:r>
      <w:r>
        <w:rPr>
          <w:rFonts w:hint="eastAsia" w:ascii="宋体" w:hAnsi="宋体"/>
          <w:bCs/>
        </w:rPr>
        <w:t>人不予受理。</w:t>
      </w:r>
    </w:p>
    <w:p w14:paraId="0A846A9E">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ascii="宋体" w:hAnsi="宋体" w:cs="宋体"/>
          <w:b/>
          <w:bCs/>
          <w:highlight w:val="none"/>
        </w:rPr>
      </w:pP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投标文件递交截止时间</w:t>
      </w:r>
      <w:r>
        <w:rPr>
          <w:rFonts w:hint="eastAsia" w:ascii="宋体" w:hAnsi="宋体" w:cs="宋体"/>
          <w:b/>
          <w:bCs/>
          <w:highlight w:val="none"/>
        </w:rPr>
        <w:t>：2025年</w:t>
      </w:r>
      <w:r>
        <w:rPr>
          <w:rFonts w:hint="eastAsia" w:ascii="宋体" w:hAnsi="宋体" w:cs="宋体"/>
          <w:b/>
          <w:bCs/>
          <w:highlight w:val="none"/>
          <w:lang w:val="en-US" w:eastAsia="zh-CN"/>
        </w:rPr>
        <w:t>11</w:t>
      </w:r>
      <w:r>
        <w:rPr>
          <w:rFonts w:hint="eastAsia" w:ascii="宋体" w:hAnsi="宋体" w:cs="宋体"/>
          <w:b/>
          <w:bCs/>
          <w:highlight w:val="none"/>
        </w:rPr>
        <w:t>月</w:t>
      </w:r>
      <w:r>
        <w:rPr>
          <w:rFonts w:hint="eastAsia" w:ascii="宋体" w:hAnsi="宋体" w:cs="宋体"/>
          <w:b/>
          <w:bCs/>
          <w:kern w:val="0"/>
          <w:szCs w:val="21"/>
          <w:highlight w:val="none"/>
          <w:lang w:val="en-US" w:eastAsia="zh-CN"/>
        </w:rPr>
        <w:t xml:space="preserve"> 20</w:t>
      </w:r>
      <w:r>
        <w:rPr>
          <w:rFonts w:hint="eastAsia" w:ascii="宋体" w:hAnsi="宋体" w:cs="宋体"/>
          <w:b/>
          <w:bCs/>
          <w:highlight w:val="none"/>
        </w:rPr>
        <w:t>日</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时00分00秒</w:t>
      </w:r>
    </w:p>
    <w:bookmarkEnd w:id="16"/>
    <w:bookmarkEnd w:id="17"/>
    <w:p w14:paraId="50D3CA2A">
      <w:pPr>
        <w:widowControl/>
        <w:spacing w:before="120" w:after="120" w:line="360" w:lineRule="auto"/>
        <w:ind w:firstLine="422" w:firstLineChars="200"/>
        <w:contextualSpacing/>
        <w:rPr>
          <w:rFonts w:ascii="宋体" w:hAnsi="宋体" w:cs="宋体"/>
          <w:b/>
          <w:bCs/>
          <w:kern w:val="0"/>
          <w:szCs w:val="21"/>
          <w:highlight w:val="none"/>
        </w:rPr>
      </w:pPr>
      <w:bookmarkStart w:id="18" w:name="_Toc5369"/>
      <w:bookmarkStart w:id="19" w:name="_Toc11901"/>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开标时间：</w:t>
      </w:r>
      <w:r>
        <w:rPr>
          <w:rFonts w:hint="eastAsia" w:ascii="宋体" w:hAnsi="宋体" w:cs="宋体"/>
          <w:b/>
          <w:bCs/>
          <w:highlight w:val="none"/>
        </w:rPr>
        <w:t>2025年</w:t>
      </w:r>
      <w:r>
        <w:rPr>
          <w:rFonts w:hint="eastAsia" w:ascii="宋体" w:hAnsi="宋体" w:cs="宋体"/>
          <w:b/>
          <w:bCs/>
          <w:highlight w:val="none"/>
          <w:lang w:val="en-US" w:eastAsia="zh-CN"/>
        </w:rPr>
        <w:t xml:space="preserve"> 11</w:t>
      </w:r>
      <w:r>
        <w:rPr>
          <w:rFonts w:hint="eastAsia" w:ascii="宋体" w:hAnsi="宋体" w:cs="宋体"/>
          <w:b/>
          <w:bCs/>
          <w:highlight w:val="none"/>
        </w:rPr>
        <w:t>月</w:t>
      </w:r>
      <w:r>
        <w:rPr>
          <w:rFonts w:hint="eastAsia" w:ascii="宋体" w:hAnsi="宋体" w:cs="宋体"/>
          <w:b/>
          <w:bCs/>
          <w:kern w:val="0"/>
          <w:szCs w:val="21"/>
          <w:highlight w:val="none"/>
          <w:lang w:val="en-US" w:eastAsia="zh-CN"/>
        </w:rPr>
        <w:t xml:space="preserve"> 20 </w:t>
      </w:r>
      <w:r>
        <w:rPr>
          <w:rFonts w:hint="eastAsia" w:ascii="宋体" w:hAnsi="宋体" w:cs="宋体"/>
          <w:b/>
          <w:bCs/>
          <w:highlight w:val="none"/>
        </w:rPr>
        <w:t>日</w:t>
      </w:r>
      <w:r>
        <w:rPr>
          <w:rFonts w:hint="eastAsia" w:ascii="宋体" w:hAnsi="宋体" w:cs="宋体"/>
          <w:b/>
          <w:bCs/>
          <w:kern w:val="0"/>
          <w:szCs w:val="21"/>
          <w:highlight w:val="none"/>
          <w:lang w:val="en-US" w:eastAsia="zh-CN"/>
        </w:rPr>
        <w:t xml:space="preserve"> 16 </w:t>
      </w:r>
      <w:r>
        <w:rPr>
          <w:rFonts w:hint="eastAsia" w:ascii="宋体" w:hAnsi="宋体" w:cs="宋体"/>
          <w:b/>
          <w:bCs/>
          <w:kern w:val="0"/>
          <w:szCs w:val="21"/>
          <w:highlight w:val="none"/>
        </w:rPr>
        <w:t>时00分00秒</w:t>
      </w:r>
    </w:p>
    <w:p w14:paraId="68A54101">
      <w:pPr>
        <w:pStyle w:val="4"/>
        <w:spacing w:before="120" w:after="120" w:line="360" w:lineRule="auto"/>
        <w:jc w:val="both"/>
        <w:rPr>
          <w:rFonts w:ascii="宋体" w:hAnsi="宋体" w:eastAsia="宋体" w:cs="宋体"/>
          <w:sz w:val="28"/>
          <w:szCs w:val="28"/>
        </w:rPr>
      </w:pPr>
      <w:r>
        <w:rPr>
          <w:rFonts w:hint="eastAsia" w:ascii="宋体" w:hAnsi="宋体" w:eastAsia="宋体" w:cs="宋体"/>
          <w:sz w:val="28"/>
          <w:szCs w:val="28"/>
        </w:rPr>
        <w:t>7.发布公告的媒介</w:t>
      </w:r>
      <w:bookmarkEnd w:id="18"/>
      <w:bookmarkEnd w:id="19"/>
    </w:p>
    <w:p w14:paraId="2E5CBF99">
      <w:pPr>
        <w:spacing w:line="312" w:lineRule="auto"/>
        <w:ind w:firstLine="424" w:firstLineChars="202"/>
        <w:rPr>
          <w:rFonts w:ascii="宋体" w:hAnsi="宋体" w:cs="宋体"/>
          <w:bCs/>
          <w:szCs w:val="21"/>
        </w:rPr>
      </w:pPr>
      <w:r>
        <w:rPr>
          <w:rFonts w:hint="eastAsia" w:ascii="宋体" w:hAnsi="宋体" w:cs="宋体"/>
          <w:bCs/>
          <w:szCs w:val="21"/>
        </w:rPr>
        <w:t>本次招标公告在“</w:t>
      </w:r>
      <w:r>
        <w:rPr>
          <w:rFonts w:hint="eastAsia" w:ascii="宋体" w:hAnsi="宋体" w:cs="宋体"/>
          <w:bCs/>
          <w:szCs w:val="21"/>
          <w:lang w:eastAsia="zh-CN"/>
        </w:rPr>
        <w:t>云南朔铭电力工程有限公司</w:t>
      </w:r>
      <w:r>
        <w:rPr>
          <w:rFonts w:hint="eastAsia" w:ascii="宋体" w:hAnsi="宋体" w:cs="宋体"/>
          <w:bCs/>
          <w:szCs w:val="21"/>
        </w:rPr>
        <w:t>（</w:t>
      </w:r>
      <w:r>
        <w:rPr>
          <w:rFonts w:hint="eastAsia" w:ascii="宋体" w:hAnsi="宋体" w:cs="宋体"/>
          <w:kern w:val="0"/>
          <w:szCs w:val="21"/>
        </w:rPr>
        <w:t>http://www.yndlgc.com</w:t>
      </w:r>
      <w:r>
        <w:rPr>
          <w:rFonts w:hint="eastAsia" w:ascii="宋体" w:hAnsi="宋体" w:cs="宋体"/>
          <w:bCs/>
          <w:szCs w:val="21"/>
        </w:rPr>
        <w:t>）”上发布。</w:t>
      </w:r>
    </w:p>
    <w:p w14:paraId="2C9451FB">
      <w:pPr>
        <w:pStyle w:val="4"/>
        <w:spacing w:before="120" w:after="120" w:line="360" w:lineRule="auto"/>
        <w:jc w:val="both"/>
        <w:rPr>
          <w:rFonts w:ascii="宋体" w:hAnsi="宋体" w:eastAsia="宋体" w:cs="宋体"/>
          <w:sz w:val="28"/>
          <w:szCs w:val="28"/>
        </w:rPr>
      </w:pPr>
      <w:bookmarkStart w:id="20" w:name="_Toc16091"/>
      <w:bookmarkStart w:id="21" w:name="_Toc8738"/>
      <w:r>
        <w:rPr>
          <w:rFonts w:hint="eastAsia" w:ascii="宋体" w:hAnsi="宋体" w:eastAsia="宋体" w:cs="宋体"/>
          <w:sz w:val="28"/>
          <w:szCs w:val="28"/>
          <w:lang w:val="en-US" w:eastAsia="zh-CN"/>
        </w:rPr>
        <w:t>8</w:t>
      </w:r>
      <w:r>
        <w:rPr>
          <w:rFonts w:hint="eastAsia" w:ascii="宋体" w:hAnsi="宋体" w:eastAsia="宋体" w:cs="宋体"/>
          <w:sz w:val="28"/>
          <w:szCs w:val="28"/>
        </w:rPr>
        <w:t>.联系方式</w:t>
      </w:r>
      <w:bookmarkEnd w:id="20"/>
      <w:bookmarkEnd w:id="21"/>
    </w:p>
    <w:p w14:paraId="52D4CD48">
      <w:pPr>
        <w:spacing w:line="360" w:lineRule="auto"/>
        <w:ind w:firstLine="424" w:firstLineChars="202"/>
        <w:rPr>
          <w:rFonts w:hint="eastAsia" w:ascii="宋体" w:hAnsi="宋体" w:eastAsia="宋体" w:cs="宋体"/>
          <w:szCs w:val="21"/>
          <w:lang w:eastAsia="zh-CN"/>
        </w:rPr>
      </w:pPr>
      <w:r>
        <w:rPr>
          <w:rFonts w:hint="eastAsia" w:ascii="宋体" w:hAnsi="宋体" w:cs="宋体"/>
          <w:szCs w:val="21"/>
        </w:rPr>
        <w:t>招 标 人：</w:t>
      </w:r>
      <w:r>
        <w:rPr>
          <w:rFonts w:hint="eastAsia" w:ascii="宋体" w:hAnsi="宋体" w:cs="宋体"/>
          <w:szCs w:val="21"/>
          <w:lang w:eastAsia="zh-CN"/>
        </w:rPr>
        <w:t>云南朔铭电力工程有限公司</w:t>
      </w:r>
    </w:p>
    <w:p w14:paraId="07FDDC77">
      <w:pPr>
        <w:spacing w:line="360" w:lineRule="auto"/>
        <w:ind w:firstLine="424" w:firstLineChars="202"/>
        <w:rPr>
          <w:rFonts w:ascii="宋体" w:hAnsi="宋体" w:cs="宋体"/>
          <w:szCs w:val="21"/>
        </w:rPr>
      </w:pPr>
      <w:r>
        <w:rPr>
          <w:rFonts w:hint="eastAsia" w:ascii="宋体" w:hAnsi="宋体" w:cs="宋体"/>
          <w:szCs w:val="21"/>
        </w:rPr>
        <w:t>地    址：中国（云南）自由贸易试验区昆明片区官渡区关上街道中樾花园—云境苑3栋18层</w:t>
      </w:r>
    </w:p>
    <w:p w14:paraId="7FA4583A">
      <w:pPr>
        <w:spacing w:line="360" w:lineRule="auto"/>
        <w:ind w:firstLine="424" w:firstLineChars="202"/>
        <w:rPr>
          <w:rFonts w:hint="default" w:ascii="宋体" w:hAnsi="宋体" w:cs="宋体"/>
          <w:szCs w:val="21"/>
          <w:lang w:val="en-US"/>
        </w:rPr>
      </w:pPr>
      <w:r>
        <w:rPr>
          <w:rFonts w:hint="eastAsia" w:ascii="宋体" w:hAnsi="宋体" w:cs="宋体"/>
          <w:szCs w:val="21"/>
        </w:rPr>
        <w:t>联 系 人：</w:t>
      </w:r>
      <w:r>
        <w:rPr>
          <w:rFonts w:hint="eastAsia" w:ascii="宋体" w:hAnsi="宋体" w:cs="宋体"/>
          <w:szCs w:val="21"/>
          <w:lang w:val="en-US" w:eastAsia="zh-CN"/>
        </w:rPr>
        <w:t xml:space="preserve">杨工     </w:t>
      </w:r>
      <w:r>
        <w:rPr>
          <w:rFonts w:hint="eastAsia" w:ascii="宋体" w:hAnsi="宋体" w:cs="宋体"/>
          <w:szCs w:val="21"/>
        </w:rPr>
        <w:t>电话：</w:t>
      </w:r>
      <w:r>
        <w:rPr>
          <w:rFonts w:hint="eastAsia" w:ascii="宋体" w:hAnsi="宋体" w:cs="宋体"/>
          <w:szCs w:val="21"/>
          <w:lang w:val="en-US" w:eastAsia="zh-CN"/>
        </w:rPr>
        <w:t>17387256510</w:t>
      </w:r>
    </w:p>
    <w:p w14:paraId="3D523DA6">
      <w:pPr>
        <w:spacing w:line="360" w:lineRule="auto"/>
        <w:ind w:firstLine="1470" w:firstLineChars="700"/>
        <w:rPr>
          <w:rFonts w:hint="default" w:ascii="宋体" w:hAnsi="宋体" w:cs="宋体"/>
          <w:szCs w:val="21"/>
          <w:lang w:val="en-US"/>
        </w:rPr>
      </w:pPr>
      <w:r>
        <w:rPr>
          <w:rFonts w:hint="eastAsia" w:ascii="宋体" w:hAnsi="宋体" w:cs="宋体"/>
          <w:szCs w:val="21"/>
          <w:lang w:val="en-US" w:eastAsia="zh-CN"/>
        </w:rPr>
        <w:t xml:space="preserve">李工     </w:t>
      </w:r>
      <w:r>
        <w:rPr>
          <w:rFonts w:hint="eastAsia" w:ascii="宋体" w:hAnsi="宋体" w:cs="宋体"/>
          <w:szCs w:val="21"/>
        </w:rPr>
        <w:t>电话：</w:t>
      </w:r>
      <w:r>
        <w:rPr>
          <w:rFonts w:hint="eastAsia" w:ascii="宋体" w:hAnsi="宋体" w:cs="Times New Roman"/>
          <w:bCs/>
          <w:lang w:val="en-US" w:eastAsia="zh-CN"/>
        </w:rPr>
        <w:t>18388378439</w:t>
      </w:r>
    </w:p>
    <w:p w14:paraId="04F830CC">
      <w:pPr>
        <w:widowControl/>
        <w:spacing w:before="120" w:after="100" w:afterAutospacing="1" w:line="360" w:lineRule="auto"/>
        <w:ind w:left="284"/>
        <w:contextualSpacing/>
        <w:jc w:val="center"/>
        <w:rPr>
          <w:rFonts w:ascii="宋体" w:hAnsi="宋体" w:cs="宋体"/>
          <w:b/>
          <w:bCs/>
          <w:kern w:val="0"/>
          <w:szCs w:val="21"/>
        </w:rPr>
      </w:pPr>
    </w:p>
    <w:p w14:paraId="60850CF1">
      <w:pPr>
        <w:widowControl/>
        <w:spacing w:before="120" w:after="100" w:afterAutospacing="1" w:line="360" w:lineRule="auto"/>
        <w:ind w:left="284"/>
        <w:contextualSpacing/>
        <w:jc w:val="center"/>
        <w:rPr>
          <w:rFonts w:ascii="宋体" w:hAnsi="宋体" w:cs="宋体"/>
          <w:b/>
          <w:bCs/>
          <w:kern w:val="0"/>
          <w:szCs w:val="21"/>
        </w:rPr>
      </w:pPr>
    </w:p>
    <w:p w14:paraId="2543F011">
      <w:pPr>
        <w:spacing w:line="360" w:lineRule="auto"/>
        <w:ind w:firstLine="420" w:firstLineChars="200"/>
        <w:jc w:val="right"/>
        <w:rPr>
          <w:rFonts w:hint="eastAsia" w:ascii="宋体" w:hAnsi="宋体" w:eastAsia="宋体" w:cs="宋体"/>
          <w:lang w:eastAsia="zh-CN"/>
        </w:rPr>
      </w:pPr>
      <w:r>
        <w:rPr>
          <w:rFonts w:hint="eastAsia" w:ascii="宋体" w:hAnsi="宋体" w:cs="宋体"/>
        </w:rPr>
        <w:t xml:space="preserve">     招标人名称（盖章）：</w:t>
      </w:r>
      <w:r>
        <w:rPr>
          <w:rFonts w:hint="eastAsia" w:ascii="宋体" w:hAnsi="宋体" w:cs="宋体"/>
          <w:szCs w:val="21"/>
          <w:lang w:eastAsia="zh-CN"/>
        </w:rPr>
        <w:t>云南朔铭电力工程有限公司</w:t>
      </w:r>
    </w:p>
    <w:p w14:paraId="387A77F3">
      <w:pPr>
        <w:jc w:val="right"/>
        <w:rPr>
          <w:rFonts w:ascii="宋体" w:hAnsi="宋体" w:cs="宋体"/>
          <w:highlight w:val="none"/>
        </w:rPr>
      </w:pPr>
      <w:r>
        <w:rPr>
          <w:rFonts w:hint="eastAsia" w:ascii="宋体" w:hAnsi="宋体" w:cs="宋体"/>
        </w:rPr>
        <w:t xml:space="preserve">                     </w:t>
      </w:r>
      <w:r>
        <w:rPr>
          <w:rFonts w:hint="eastAsia" w:ascii="宋体" w:hAnsi="宋体" w:cs="宋体"/>
          <w:highlight w:val="none"/>
        </w:rPr>
        <w:t xml:space="preserve"> 2025年</w:t>
      </w:r>
      <w:r>
        <w:rPr>
          <w:rFonts w:hint="eastAsia" w:ascii="宋体" w:hAnsi="宋体" w:cs="宋体"/>
          <w:highlight w:val="none"/>
          <w:lang w:val="en-US" w:eastAsia="zh-CN"/>
        </w:rPr>
        <w:t xml:space="preserve"> 11 </w:t>
      </w:r>
      <w:r>
        <w:rPr>
          <w:rFonts w:hint="eastAsia" w:ascii="宋体" w:hAnsi="宋体" w:cs="宋体"/>
          <w:highlight w:val="none"/>
        </w:rPr>
        <w:t>月</w:t>
      </w:r>
      <w:r>
        <w:rPr>
          <w:rFonts w:hint="eastAsia" w:ascii="宋体" w:hAnsi="宋体" w:cs="宋体"/>
          <w:kern w:val="0"/>
          <w:szCs w:val="21"/>
          <w:highlight w:val="none"/>
          <w:lang w:val="en-US" w:eastAsia="zh-CN"/>
        </w:rPr>
        <w:t xml:space="preserve"> 14 </w:t>
      </w:r>
      <w:r>
        <w:rPr>
          <w:rFonts w:hint="eastAsia" w:ascii="宋体" w:hAnsi="宋体" w:cs="宋体"/>
          <w:highlight w:val="none"/>
        </w:rPr>
        <w:t>日</w:t>
      </w:r>
    </w:p>
    <w:p w14:paraId="244838DD">
      <w:pPr>
        <w:jc w:val="both"/>
        <w:rPr>
          <w:rFonts w:ascii="宋体" w:hAnsi="宋体" w:cs="宋体"/>
          <w:b/>
          <w:bCs/>
          <w:sz w:val="44"/>
          <w:szCs w:val="44"/>
        </w:rPr>
      </w:pPr>
      <w:r>
        <w:rPr>
          <w:rFonts w:hint="eastAsia" w:ascii="宋体" w:hAnsi="宋体" w:cs="宋体"/>
          <w:b/>
          <w:bCs/>
          <w:sz w:val="44"/>
          <w:szCs w:val="44"/>
        </w:rPr>
        <w:br w:type="page"/>
      </w:r>
    </w:p>
    <w:p w14:paraId="12E8BF27">
      <w:pPr>
        <w:pStyle w:val="3"/>
        <w:widowControl/>
        <w:spacing w:before="120" w:after="100" w:afterAutospacing="1"/>
        <w:rPr>
          <w:rFonts w:ascii="宋体" w:hAnsi="宋体" w:eastAsia="宋体" w:cs="宋体"/>
          <w:b/>
          <w:bCs w:val="0"/>
        </w:rPr>
      </w:pPr>
      <w:bookmarkStart w:id="22" w:name="_Toc8496"/>
      <w:bookmarkStart w:id="23" w:name="_Toc30363"/>
      <w:bookmarkStart w:id="24" w:name="_Toc7026"/>
      <w:bookmarkStart w:id="25" w:name="_Toc21205"/>
      <w:r>
        <w:rPr>
          <w:rFonts w:hint="eastAsia" w:ascii="宋体" w:hAnsi="宋体" w:eastAsia="宋体" w:cs="宋体"/>
          <w:b/>
          <w:bCs w:val="0"/>
        </w:rPr>
        <w:t>第二章 投标人须知</w:t>
      </w:r>
      <w:bookmarkEnd w:id="22"/>
      <w:bookmarkEnd w:id="23"/>
      <w:bookmarkEnd w:id="24"/>
      <w:bookmarkEnd w:id="25"/>
    </w:p>
    <w:p w14:paraId="3D55C6CF">
      <w:pPr>
        <w:pStyle w:val="4"/>
        <w:jc w:val="left"/>
        <w:rPr>
          <w:rFonts w:ascii="宋体" w:hAnsi="宋体" w:eastAsia="宋体" w:cs="宋体"/>
          <w:b/>
          <w:sz w:val="32"/>
          <w:szCs w:val="22"/>
        </w:rPr>
      </w:pPr>
      <w:bookmarkStart w:id="26" w:name="_Toc27528"/>
      <w:bookmarkStart w:id="27" w:name="_Toc3636"/>
      <w:r>
        <w:rPr>
          <w:rFonts w:hint="eastAsia" w:ascii="宋体" w:hAnsi="宋体" w:eastAsia="宋体" w:cs="宋体"/>
          <w:b/>
          <w:sz w:val="32"/>
          <w:szCs w:val="22"/>
        </w:rPr>
        <w:t>投标人须知前附表</w:t>
      </w:r>
      <w:bookmarkEnd w:id="26"/>
      <w:bookmarkEnd w:id="27"/>
    </w:p>
    <w:tbl>
      <w:tblPr>
        <w:tblStyle w:val="29"/>
        <w:tblW w:w="95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1044"/>
        <w:gridCol w:w="2145"/>
        <w:gridCol w:w="6401"/>
      </w:tblGrid>
      <w:tr w14:paraId="7FAF3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535" w:hRule="atLeast"/>
          <w:tblHeader/>
          <w:jc w:val="center"/>
        </w:trPr>
        <w:tc>
          <w:tcPr>
            <w:tcW w:w="1044" w:type="dxa"/>
            <w:tcBorders>
              <w:tl2br w:val="nil"/>
              <w:tr2bl w:val="nil"/>
            </w:tcBorders>
            <w:vAlign w:val="center"/>
          </w:tcPr>
          <w:p w14:paraId="2F4E8B63">
            <w:pPr>
              <w:widowControl/>
              <w:jc w:val="center"/>
              <w:textAlignment w:val="center"/>
              <w:rPr>
                <w:rFonts w:ascii="宋体" w:hAnsi="宋体" w:cs="宋体"/>
                <w:b/>
                <w:bCs/>
              </w:rPr>
            </w:pPr>
            <w:r>
              <w:rPr>
                <w:rFonts w:hint="eastAsia" w:ascii="宋体" w:hAnsi="宋体" w:cs="宋体"/>
                <w:b/>
                <w:bCs/>
                <w:kern w:val="0"/>
              </w:rPr>
              <w:t>条款号</w:t>
            </w:r>
          </w:p>
        </w:tc>
        <w:tc>
          <w:tcPr>
            <w:tcW w:w="2145" w:type="dxa"/>
            <w:tcBorders>
              <w:tl2br w:val="nil"/>
              <w:tr2bl w:val="nil"/>
            </w:tcBorders>
            <w:vAlign w:val="center"/>
          </w:tcPr>
          <w:p w14:paraId="4E5298AC">
            <w:pPr>
              <w:widowControl/>
              <w:jc w:val="center"/>
              <w:textAlignment w:val="center"/>
              <w:rPr>
                <w:rFonts w:ascii="宋体" w:hAnsi="宋体" w:cs="宋体"/>
                <w:b/>
                <w:bCs/>
              </w:rPr>
            </w:pPr>
            <w:r>
              <w:rPr>
                <w:rFonts w:hint="eastAsia" w:ascii="宋体" w:hAnsi="宋体" w:cs="宋体"/>
                <w:b/>
                <w:bCs/>
                <w:kern w:val="0"/>
              </w:rPr>
              <w:t>条款名称</w:t>
            </w:r>
          </w:p>
        </w:tc>
        <w:tc>
          <w:tcPr>
            <w:tcW w:w="6401" w:type="dxa"/>
            <w:tcBorders>
              <w:tl2br w:val="nil"/>
              <w:tr2bl w:val="nil"/>
            </w:tcBorders>
            <w:vAlign w:val="center"/>
          </w:tcPr>
          <w:p w14:paraId="5C884E6F">
            <w:pPr>
              <w:widowControl/>
              <w:jc w:val="center"/>
              <w:textAlignment w:val="top"/>
              <w:rPr>
                <w:rFonts w:ascii="宋体" w:hAnsi="宋体" w:cs="宋体"/>
                <w:b/>
                <w:bCs/>
              </w:rPr>
            </w:pPr>
            <w:r>
              <w:rPr>
                <w:rFonts w:hint="eastAsia" w:ascii="宋体" w:hAnsi="宋体" w:cs="宋体"/>
                <w:b/>
                <w:bCs/>
                <w:kern w:val="0"/>
              </w:rPr>
              <w:t>编列内容</w:t>
            </w:r>
          </w:p>
        </w:tc>
      </w:tr>
      <w:tr w14:paraId="5825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81B5E30">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1</w:t>
            </w:r>
          </w:p>
        </w:tc>
        <w:tc>
          <w:tcPr>
            <w:tcW w:w="2145" w:type="dxa"/>
            <w:tcBorders>
              <w:tl2br w:val="nil"/>
              <w:tr2bl w:val="nil"/>
            </w:tcBorders>
            <w:vAlign w:val="center"/>
          </w:tcPr>
          <w:p w14:paraId="1DCEF652">
            <w:pPr>
              <w:jc w:val="center"/>
              <w:rPr>
                <w:rFonts w:ascii="宋体" w:hAnsi="宋体" w:cs="宋体"/>
                <w:szCs w:val="21"/>
              </w:rPr>
            </w:pPr>
            <w:r>
              <w:rPr>
                <w:rFonts w:hint="eastAsia" w:ascii="宋体" w:hAnsi="宋体" w:cs="宋体"/>
                <w:szCs w:val="21"/>
              </w:rPr>
              <w:t>投标预备会</w:t>
            </w:r>
          </w:p>
        </w:tc>
        <w:tc>
          <w:tcPr>
            <w:tcW w:w="6401" w:type="dxa"/>
            <w:tcBorders>
              <w:tl2br w:val="nil"/>
              <w:tr2bl w:val="nil"/>
            </w:tcBorders>
            <w:vAlign w:val="center"/>
          </w:tcPr>
          <w:p w14:paraId="13D68C74">
            <w:pPr>
              <w:rPr>
                <w:rFonts w:ascii="宋体" w:hAnsi="宋体" w:cs="宋体"/>
              </w:rPr>
            </w:pPr>
            <w:r>
              <w:rPr>
                <w:rFonts w:hint="eastAsia" w:ascii="宋体" w:hAnsi="宋体" w:cs="宋体"/>
                <w:kern w:val="0"/>
                <w:u w:val="single"/>
              </w:rPr>
              <w:t>不召开</w:t>
            </w:r>
          </w:p>
        </w:tc>
      </w:tr>
      <w:tr w14:paraId="3E66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8D0DC7D">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2</w:t>
            </w:r>
          </w:p>
        </w:tc>
        <w:tc>
          <w:tcPr>
            <w:tcW w:w="2145" w:type="dxa"/>
            <w:tcBorders>
              <w:tl2br w:val="nil"/>
              <w:tr2bl w:val="nil"/>
            </w:tcBorders>
            <w:vAlign w:val="center"/>
          </w:tcPr>
          <w:p w14:paraId="0847D6E5">
            <w:pPr>
              <w:widowControl/>
              <w:jc w:val="center"/>
              <w:textAlignment w:val="center"/>
              <w:rPr>
                <w:rFonts w:ascii="宋体" w:hAnsi="宋体" w:cs="宋体"/>
                <w:szCs w:val="21"/>
              </w:rPr>
            </w:pPr>
            <w:r>
              <w:rPr>
                <w:rFonts w:hint="eastAsia" w:ascii="宋体" w:hAnsi="宋体" w:cs="宋体"/>
                <w:kern w:val="0"/>
                <w:szCs w:val="21"/>
              </w:rPr>
              <w:t>分包</w:t>
            </w:r>
          </w:p>
        </w:tc>
        <w:tc>
          <w:tcPr>
            <w:tcW w:w="6401" w:type="dxa"/>
            <w:tcBorders>
              <w:tl2br w:val="nil"/>
              <w:tr2bl w:val="nil"/>
            </w:tcBorders>
            <w:vAlign w:val="center"/>
          </w:tcPr>
          <w:p w14:paraId="76020414">
            <w:pPr>
              <w:widowControl/>
              <w:textAlignment w:val="top"/>
              <w:rPr>
                <w:rFonts w:ascii="宋体" w:hAnsi="宋体" w:cs="宋体"/>
              </w:rPr>
            </w:pPr>
            <w:r>
              <w:rPr>
                <w:rFonts w:hint="eastAsia" w:ascii="宋体" w:hAnsi="宋体" w:cs="宋体"/>
                <w:kern w:val="0"/>
                <w:u w:val="single"/>
              </w:rPr>
              <w:t>不允许</w:t>
            </w:r>
          </w:p>
        </w:tc>
      </w:tr>
      <w:tr w14:paraId="4017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401C9E7">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3</w:t>
            </w:r>
          </w:p>
        </w:tc>
        <w:tc>
          <w:tcPr>
            <w:tcW w:w="2145" w:type="dxa"/>
            <w:tcBorders>
              <w:tl2br w:val="nil"/>
              <w:tr2bl w:val="nil"/>
            </w:tcBorders>
            <w:vAlign w:val="center"/>
          </w:tcPr>
          <w:p w14:paraId="0D49567A">
            <w:pPr>
              <w:widowControl/>
              <w:jc w:val="center"/>
              <w:textAlignment w:val="center"/>
              <w:rPr>
                <w:rFonts w:ascii="宋体" w:hAnsi="宋体" w:cs="宋体"/>
                <w:szCs w:val="21"/>
              </w:rPr>
            </w:pPr>
            <w:r>
              <w:rPr>
                <w:rFonts w:hint="eastAsia" w:ascii="宋体" w:hAnsi="宋体" w:cs="宋体"/>
                <w:kern w:val="0"/>
                <w:szCs w:val="21"/>
              </w:rPr>
              <w:t>实质性要求和条件</w:t>
            </w:r>
          </w:p>
        </w:tc>
        <w:tc>
          <w:tcPr>
            <w:tcW w:w="6401" w:type="dxa"/>
            <w:tcBorders>
              <w:tl2br w:val="nil"/>
              <w:tr2bl w:val="nil"/>
            </w:tcBorders>
            <w:vAlign w:val="center"/>
          </w:tcPr>
          <w:p w14:paraId="21B53339">
            <w:pPr>
              <w:widowControl/>
              <w:textAlignment w:val="top"/>
              <w:rPr>
                <w:rFonts w:ascii="宋体" w:hAnsi="宋体" w:cs="宋体"/>
                <w:kern w:val="0"/>
              </w:rPr>
            </w:pPr>
            <w:r>
              <w:rPr>
                <w:rFonts w:hint="eastAsia" w:ascii="宋体" w:hAnsi="宋体" w:cs="宋体"/>
                <w:kern w:val="0"/>
                <w:u w:val="single"/>
              </w:rPr>
              <w:t>招标范围、采购有效期、资格条件、投标保证金、投标有效期、投标报价、投标文件签字盖章、</w:t>
            </w:r>
            <w:r>
              <w:rPr>
                <w:rFonts w:hint="eastAsia" w:ascii="宋体" w:hAnsi="宋体" w:cs="宋体"/>
                <w:spacing w:val="-2"/>
                <w:kern w:val="0"/>
                <w:u w:val="single"/>
              </w:rPr>
              <w:t>技术规范书</w:t>
            </w:r>
            <w:r>
              <w:rPr>
                <w:rFonts w:hint="eastAsia" w:ascii="宋体" w:hAnsi="宋体" w:cs="宋体"/>
                <w:kern w:val="0"/>
                <w:u w:val="single"/>
              </w:rPr>
              <w:t>的条款或参数等内容和初步评审要素相关要求。</w:t>
            </w:r>
          </w:p>
        </w:tc>
      </w:tr>
      <w:tr w14:paraId="2618A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1A0D3ED">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4</w:t>
            </w:r>
          </w:p>
        </w:tc>
        <w:tc>
          <w:tcPr>
            <w:tcW w:w="2145" w:type="dxa"/>
            <w:tcBorders>
              <w:tl2br w:val="nil"/>
              <w:tr2bl w:val="nil"/>
            </w:tcBorders>
            <w:vAlign w:val="center"/>
          </w:tcPr>
          <w:p w14:paraId="002338D0">
            <w:pPr>
              <w:widowControl/>
              <w:jc w:val="center"/>
              <w:textAlignment w:val="center"/>
              <w:rPr>
                <w:rFonts w:ascii="宋体" w:hAnsi="宋体" w:cs="宋体"/>
                <w:szCs w:val="21"/>
              </w:rPr>
            </w:pPr>
            <w:r>
              <w:rPr>
                <w:rFonts w:hint="eastAsia" w:ascii="宋体" w:hAnsi="宋体" w:cs="宋体"/>
                <w:kern w:val="0"/>
                <w:szCs w:val="21"/>
              </w:rPr>
              <w:t>投标人要求澄清招标文件</w:t>
            </w:r>
          </w:p>
        </w:tc>
        <w:tc>
          <w:tcPr>
            <w:tcW w:w="6401" w:type="dxa"/>
            <w:tcBorders>
              <w:tl2br w:val="nil"/>
              <w:tr2bl w:val="nil"/>
            </w:tcBorders>
            <w:vAlign w:val="center"/>
          </w:tcPr>
          <w:p w14:paraId="5EB382EF">
            <w:pPr>
              <w:widowControl/>
              <w:jc w:val="left"/>
              <w:rPr>
                <w:rFonts w:ascii="宋体" w:hAnsi="宋体" w:cs="宋体"/>
                <w:kern w:val="0"/>
              </w:rPr>
            </w:pPr>
            <w:r>
              <w:rPr>
                <w:rFonts w:hint="eastAsia" w:ascii="宋体" w:hAnsi="宋体" w:cs="宋体"/>
                <w:kern w:val="0"/>
              </w:rPr>
              <w:t>时间：</w:t>
            </w:r>
            <w:r>
              <w:rPr>
                <w:rFonts w:hint="eastAsia" w:ascii="宋体" w:hAnsi="宋体" w:cs="宋体"/>
                <w:kern w:val="0"/>
                <w:u w:val="single"/>
              </w:rPr>
              <w:t>详见招标公告。</w:t>
            </w:r>
          </w:p>
          <w:p w14:paraId="513388F9">
            <w:pPr>
              <w:rPr>
                <w:rFonts w:ascii="宋体" w:hAnsi="宋体" w:cs="宋体"/>
              </w:rPr>
            </w:pPr>
            <w:r>
              <w:rPr>
                <w:rFonts w:hint="eastAsia" w:ascii="宋体" w:hAnsi="宋体" w:cs="宋体"/>
                <w:kern w:val="0"/>
              </w:rPr>
              <w:t>形式：通过</w:t>
            </w:r>
            <w:r>
              <w:rPr>
                <w:rFonts w:hint="eastAsia" w:ascii="宋体" w:hAnsi="宋体" w:cs="宋体"/>
                <w:lang w:eastAsia="zh-CN"/>
              </w:rPr>
              <w:t>云南朔铭电力工程有限公司邮箱（</w:t>
            </w:r>
            <w:r>
              <w:rPr>
                <w:rStyle w:val="34"/>
                <w:rFonts w:hint="eastAsia" w:ascii="宋体" w:hAnsi="宋体" w:cs="宋体"/>
                <w:b/>
                <w:spacing w:val="-5"/>
              </w:rPr>
              <w:t>15368718425@163.com</w:t>
            </w:r>
            <w:r>
              <w:rPr>
                <w:rFonts w:hint="eastAsia" w:ascii="宋体" w:hAnsi="宋体" w:cs="宋体"/>
                <w:lang w:eastAsia="zh-CN"/>
              </w:rPr>
              <w:t>）</w:t>
            </w:r>
            <w:r>
              <w:rPr>
                <w:rFonts w:hint="eastAsia" w:ascii="宋体" w:hAnsi="宋体" w:cs="宋体"/>
                <w:kern w:val="0"/>
              </w:rPr>
              <w:t>提交，投标人应在规定的澄清截止时间前在系统提出澄清问题，未按规定时间期限提交的需要澄清问题招标人有权拒绝回复。</w:t>
            </w:r>
          </w:p>
        </w:tc>
      </w:tr>
      <w:tr w14:paraId="78A1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69953431">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5</w:t>
            </w:r>
          </w:p>
        </w:tc>
        <w:tc>
          <w:tcPr>
            <w:tcW w:w="2145" w:type="dxa"/>
            <w:tcBorders>
              <w:tl2br w:val="nil"/>
              <w:tr2bl w:val="nil"/>
            </w:tcBorders>
            <w:vAlign w:val="center"/>
          </w:tcPr>
          <w:p w14:paraId="17A7D9E5">
            <w:pPr>
              <w:widowControl/>
              <w:jc w:val="center"/>
              <w:textAlignment w:val="center"/>
              <w:rPr>
                <w:rFonts w:ascii="宋体" w:hAnsi="宋体" w:cs="宋体"/>
                <w:szCs w:val="21"/>
              </w:rPr>
            </w:pPr>
            <w:r>
              <w:rPr>
                <w:rFonts w:hint="eastAsia" w:ascii="宋体" w:hAnsi="宋体" w:cs="宋体"/>
                <w:kern w:val="0"/>
                <w:szCs w:val="21"/>
              </w:rPr>
              <w:t>招标文件澄清发出的形式</w:t>
            </w:r>
          </w:p>
        </w:tc>
        <w:tc>
          <w:tcPr>
            <w:tcW w:w="6401" w:type="dxa"/>
            <w:tcBorders>
              <w:tl2br w:val="nil"/>
              <w:tr2bl w:val="nil"/>
            </w:tcBorders>
            <w:vAlign w:val="center"/>
          </w:tcPr>
          <w:p w14:paraId="39D2049F">
            <w:pPr>
              <w:rPr>
                <w:rFonts w:ascii="宋体" w:hAnsi="宋体" w:cs="宋体"/>
              </w:rPr>
            </w:pPr>
            <w:r>
              <w:rPr>
                <w:rFonts w:hint="eastAsia" w:ascii="宋体" w:hAnsi="宋体" w:cs="宋体"/>
              </w:rPr>
              <w:t>在</w:t>
            </w:r>
            <w:r>
              <w:rPr>
                <w:rFonts w:hint="eastAsia" w:ascii="宋体" w:hAnsi="宋体" w:cs="宋体"/>
                <w:lang w:eastAsia="zh-CN"/>
              </w:rPr>
              <w:t>云南朔铭电力工程有限公司</w:t>
            </w:r>
            <w:r>
              <w:rPr>
                <w:rFonts w:hint="eastAsia" w:ascii="宋体" w:hAnsi="宋体" w:cs="宋体"/>
              </w:rPr>
              <w:t>（</w:t>
            </w:r>
            <w:r>
              <w:rPr>
                <w:rFonts w:hint="eastAsia" w:ascii="宋体" w:hAnsi="宋体" w:cs="宋体"/>
                <w:kern w:val="0"/>
                <w:szCs w:val="21"/>
              </w:rPr>
              <w:t>http://www.yndlgc.com</w:t>
            </w:r>
            <w:r>
              <w:rPr>
                <w:rFonts w:hint="eastAsia" w:ascii="宋体" w:hAnsi="宋体" w:cs="宋体"/>
              </w:rPr>
              <w:t>）发布澄清公告或</w:t>
            </w:r>
            <w:r>
              <w:rPr>
                <w:rFonts w:hint="eastAsia" w:ascii="宋体" w:hAnsi="宋体" w:cs="宋体"/>
                <w:kern w:val="0"/>
              </w:rPr>
              <w:t>通过</w:t>
            </w:r>
            <w:r>
              <w:rPr>
                <w:rFonts w:hint="eastAsia" w:ascii="宋体" w:hAnsi="宋体" w:cs="宋体"/>
                <w:lang w:eastAsia="zh-CN"/>
              </w:rPr>
              <w:t>云南朔铭电力工程有限公司邮箱（</w:t>
            </w:r>
            <w:r>
              <w:rPr>
                <w:rStyle w:val="34"/>
                <w:rFonts w:hint="eastAsia" w:ascii="宋体" w:hAnsi="宋体" w:cs="宋体"/>
                <w:b/>
                <w:spacing w:val="-5"/>
              </w:rPr>
              <w:t>15368718425@163.com</w:t>
            </w:r>
            <w:r>
              <w:rPr>
                <w:rFonts w:hint="eastAsia" w:ascii="宋体" w:hAnsi="宋体" w:cs="宋体"/>
                <w:lang w:eastAsia="zh-CN"/>
              </w:rPr>
              <w:t>）</w:t>
            </w:r>
            <w:r>
              <w:rPr>
                <w:rFonts w:hint="eastAsia" w:ascii="宋体" w:hAnsi="宋体" w:cs="宋体"/>
              </w:rPr>
              <w:t>在线答复。</w:t>
            </w:r>
          </w:p>
        </w:tc>
      </w:tr>
      <w:tr w14:paraId="4440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F1C56BB">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2145" w:type="dxa"/>
            <w:tcBorders>
              <w:tl2br w:val="nil"/>
              <w:tr2bl w:val="nil"/>
            </w:tcBorders>
            <w:vAlign w:val="center"/>
          </w:tcPr>
          <w:p w14:paraId="28B16903">
            <w:pPr>
              <w:widowControl/>
              <w:jc w:val="center"/>
              <w:textAlignment w:val="center"/>
              <w:rPr>
                <w:rFonts w:ascii="宋体" w:hAnsi="宋体" w:cs="宋体"/>
                <w:szCs w:val="21"/>
              </w:rPr>
            </w:pPr>
            <w:r>
              <w:rPr>
                <w:rFonts w:hint="eastAsia" w:ascii="宋体" w:hAnsi="宋体" w:cs="宋体"/>
                <w:kern w:val="0"/>
                <w:szCs w:val="21"/>
              </w:rPr>
              <w:t>构成</w:t>
            </w:r>
            <w:r>
              <w:rPr>
                <w:rStyle w:val="38"/>
                <w:rFonts w:ascii="宋体" w:hAnsi="宋体" w:eastAsia="宋体" w:cs="宋体"/>
                <w:color w:val="auto"/>
              </w:rPr>
              <w:t>投标文件的其他内容</w:t>
            </w:r>
          </w:p>
        </w:tc>
        <w:tc>
          <w:tcPr>
            <w:tcW w:w="6401" w:type="dxa"/>
            <w:tcBorders>
              <w:tl2br w:val="nil"/>
              <w:tr2bl w:val="nil"/>
            </w:tcBorders>
            <w:vAlign w:val="center"/>
          </w:tcPr>
          <w:p w14:paraId="1B828141">
            <w:pPr>
              <w:rPr>
                <w:rFonts w:ascii="宋体" w:hAnsi="宋体" w:cs="宋体"/>
              </w:rPr>
            </w:pPr>
            <w:r>
              <w:rPr>
                <w:rFonts w:hint="eastAsia" w:ascii="宋体" w:hAnsi="宋体" w:cs="宋体"/>
                <w:kern w:val="0"/>
              </w:rPr>
              <w:t>无</w:t>
            </w:r>
          </w:p>
        </w:tc>
      </w:tr>
      <w:tr w14:paraId="2D38C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20" w:hRule="atLeast"/>
          <w:jc w:val="center"/>
        </w:trPr>
        <w:tc>
          <w:tcPr>
            <w:tcW w:w="1044" w:type="dxa"/>
            <w:tcBorders>
              <w:tl2br w:val="nil"/>
              <w:tr2bl w:val="nil"/>
            </w:tcBorders>
            <w:vAlign w:val="center"/>
          </w:tcPr>
          <w:p w14:paraId="7E5A40B7">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2145" w:type="dxa"/>
            <w:tcBorders>
              <w:tl2br w:val="nil"/>
              <w:tr2bl w:val="nil"/>
            </w:tcBorders>
            <w:vAlign w:val="center"/>
          </w:tcPr>
          <w:p w14:paraId="37B5B04D">
            <w:pPr>
              <w:widowControl/>
              <w:jc w:val="center"/>
              <w:textAlignment w:val="center"/>
              <w:rPr>
                <w:rFonts w:ascii="宋体" w:hAnsi="宋体" w:cs="宋体"/>
                <w:kern w:val="0"/>
                <w:szCs w:val="21"/>
              </w:rPr>
            </w:pPr>
            <w:r>
              <w:rPr>
                <w:rFonts w:hint="eastAsia" w:ascii="宋体" w:hAnsi="宋体" w:cs="宋体"/>
                <w:kern w:val="0"/>
                <w:szCs w:val="21"/>
              </w:rPr>
              <w:t>最高投标限价</w:t>
            </w:r>
          </w:p>
        </w:tc>
        <w:tc>
          <w:tcPr>
            <w:tcW w:w="6401" w:type="dxa"/>
            <w:tcBorders>
              <w:tl2br w:val="nil"/>
              <w:tr2bl w:val="nil"/>
            </w:tcBorders>
            <w:vAlign w:val="center"/>
          </w:tcPr>
          <w:p w14:paraId="30BC6CD0">
            <w:pPr>
              <w:widowControl/>
              <w:textAlignment w:val="top"/>
              <w:rPr>
                <w:rFonts w:hint="eastAsia" w:ascii="宋体" w:hAnsi="宋体" w:eastAsia="宋体" w:cs="宋体"/>
                <w:kern w:val="0"/>
                <w:highlight w:val="yellow"/>
                <w:lang w:eastAsia="zh-CN"/>
              </w:rPr>
            </w:pPr>
            <w:r>
              <w:rPr>
                <w:rFonts w:hint="eastAsia" w:ascii="宋体" w:hAnsi="宋体" w:cs="宋体"/>
                <w:kern w:val="0"/>
                <w:highlight w:val="none"/>
                <w:u w:val="single"/>
              </w:rPr>
              <w:t>详见</w:t>
            </w:r>
            <w:r>
              <w:rPr>
                <w:rFonts w:hint="eastAsia" w:ascii="宋体" w:hAnsi="宋体" w:cs="宋体"/>
                <w:kern w:val="0"/>
                <w:highlight w:val="none"/>
                <w:u w:val="single"/>
                <w:lang w:eastAsia="zh-CN"/>
              </w:rPr>
              <w:t>价格投标文件</w:t>
            </w:r>
          </w:p>
        </w:tc>
      </w:tr>
      <w:tr w14:paraId="5F07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129ECF27">
            <w:pPr>
              <w:widowControl/>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val="en-US" w:eastAsia="zh-CN"/>
              </w:rPr>
              <w:t>8</w:t>
            </w:r>
          </w:p>
        </w:tc>
        <w:tc>
          <w:tcPr>
            <w:tcW w:w="2145" w:type="dxa"/>
            <w:tcBorders>
              <w:tl2br w:val="nil"/>
              <w:tr2bl w:val="nil"/>
            </w:tcBorders>
            <w:vAlign w:val="center"/>
          </w:tcPr>
          <w:p w14:paraId="4131E22A">
            <w:pPr>
              <w:spacing w:line="288" w:lineRule="auto"/>
              <w:jc w:val="center"/>
              <w:rPr>
                <w:rFonts w:ascii="宋体" w:hAnsi="宋体" w:cs="宋体"/>
                <w:szCs w:val="21"/>
                <w:highlight w:val="none"/>
              </w:rPr>
            </w:pPr>
            <w:r>
              <w:rPr>
                <w:rFonts w:hint="eastAsia" w:ascii="宋体" w:hAnsi="宋体" w:cs="宋体"/>
                <w:szCs w:val="21"/>
                <w:highlight w:val="none"/>
              </w:rPr>
              <w:t>投标报价的其他要求</w:t>
            </w:r>
          </w:p>
        </w:tc>
        <w:tc>
          <w:tcPr>
            <w:tcW w:w="6401" w:type="dxa"/>
            <w:tcBorders>
              <w:tl2br w:val="nil"/>
              <w:tr2bl w:val="nil"/>
            </w:tcBorders>
            <w:vAlign w:val="center"/>
          </w:tcPr>
          <w:p w14:paraId="276CF619">
            <w:pPr>
              <w:numPr>
                <w:ilvl w:val="0"/>
                <w:numId w:val="3"/>
              </w:numPr>
              <w:rPr>
                <w:rFonts w:ascii="宋体" w:hAnsi="宋体" w:cs="宋体"/>
                <w:highlight w:val="none"/>
              </w:rPr>
            </w:pPr>
            <w:r>
              <w:rPr>
                <w:rFonts w:hint="eastAsia" w:ascii="宋体" w:hAnsi="宋体" w:cs="宋体"/>
                <w:highlight w:val="none"/>
              </w:rPr>
              <w:t>报价方式：</w:t>
            </w:r>
            <w:r>
              <w:rPr>
                <w:rFonts w:hint="eastAsia" w:ascii="宋体" w:hAnsi="宋体" w:cs="宋体"/>
                <w:sz w:val="28"/>
                <w:szCs w:val="28"/>
                <w:highlight w:val="none"/>
              </w:rPr>
              <w:sym w:font="Wingdings" w:char="00A8"/>
            </w:r>
            <w:r>
              <w:rPr>
                <w:rFonts w:hint="eastAsia" w:ascii="宋体" w:hAnsi="宋体" w:cs="宋体"/>
                <w:highlight w:val="none"/>
              </w:rPr>
              <w:t>总价报价</w:t>
            </w:r>
            <w:r>
              <w:rPr>
                <w:rFonts w:hint="eastAsia" w:ascii="宋体" w:hAnsi="宋体" w:cs="宋体"/>
                <w:sz w:val="28"/>
                <w:szCs w:val="28"/>
                <w:highlight w:val="none"/>
              </w:rPr>
              <w:t xml:space="preserve"> </w:t>
            </w:r>
            <w:r>
              <w:rPr>
                <w:rFonts w:hint="eastAsia" w:ascii="宋体" w:hAnsi="宋体" w:cs="宋体"/>
                <w:sz w:val="28"/>
                <w:szCs w:val="28"/>
                <w:highlight w:val="none"/>
              </w:rPr>
              <w:sym w:font="Wingdings" w:char="00A8"/>
            </w:r>
            <w:r>
              <w:rPr>
                <w:rFonts w:hint="eastAsia" w:ascii="宋体" w:hAnsi="宋体" w:cs="宋体"/>
                <w:highlight w:val="none"/>
              </w:rPr>
              <w:t>单价报价</w:t>
            </w:r>
            <w:r>
              <w:rPr>
                <w:rFonts w:hint="eastAsia" w:ascii="宋体" w:hAnsi="宋体" w:cs="宋体"/>
                <w:sz w:val="28"/>
                <w:szCs w:val="28"/>
                <w:highlight w:val="none"/>
              </w:rPr>
              <w:t xml:space="preserve"> </w:t>
            </w:r>
            <w:r>
              <w:rPr>
                <w:rFonts w:hint="eastAsia" w:ascii="宋体" w:hAnsi="宋体" w:cs="宋体"/>
                <w:sz w:val="28"/>
                <w:szCs w:val="28"/>
                <w:highlight w:val="none"/>
              </w:rPr>
              <w:sym w:font="Wingdings" w:char="00A8"/>
            </w:r>
            <w:r>
              <w:rPr>
                <w:rFonts w:hint="eastAsia" w:ascii="宋体" w:hAnsi="宋体" w:cs="宋体"/>
                <w:highlight w:val="none"/>
              </w:rPr>
              <w:t>下浮点</w:t>
            </w:r>
            <w:r>
              <w:rPr>
                <w:rFonts w:hint="eastAsia" w:ascii="宋体" w:hAnsi="宋体" w:cs="宋体"/>
                <w:sz w:val="28"/>
                <w:szCs w:val="28"/>
                <w:highlight w:val="none"/>
                <w:lang w:eastAsia="zh-CN"/>
              </w:rPr>
              <w:t>☑</w:t>
            </w:r>
            <w:r>
              <w:rPr>
                <w:rFonts w:hint="eastAsia" w:ascii="宋体" w:hAnsi="宋体" w:cs="宋体"/>
                <w:highlight w:val="none"/>
              </w:rPr>
              <w:t>其它</w:t>
            </w:r>
            <w:r>
              <w:rPr>
                <w:rFonts w:ascii="宋体" w:hAnsi="宋体" w:cs="宋体"/>
                <w:highlight w:val="none"/>
              </w:rPr>
              <w:t>。</w:t>
            </w:r>
          </w:p>
          <w:p w14:paraId="1E13C6BC">
            <w:pPr>
              <w:pStyle w:val="2"/>
              <w:numPr>
                <w:ilvl w:val="0"/>
                <w:numId w:val="0"/>
              </w:numPr>
              <w:rPr>
                <w:rFonts w:hint="default" w:eastAsia="宋体"/>
                <w:highlight w:val="none"/>
                <w:lang w:val="en-US"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招标限价中基础开挖浇筑、保护帽浇筑、铁塔组立、导线展放、穿跨越、接地施工为固定总价，总价包干，不因现场任何因素调整总价，堡坎、基础护臂为单价合同，以实际施工工程量收方进行结算。</w:t>
            </w:r>
          </w:p>
          <w:p w14:paraId="046FA977">
            <w:pPr>
              <w:widowControl/>
              <w:textAlignment w:val="top"/>
              <w:rPr>
                <w:rFonts w:ascii="宋体" w:hAnsi="宋体" w:cs="宋体"/>
                <w:highlight w:val="none"/>
              </w:rPr>
            </w:pPr>
            <w:r>
              <w:rPr>
                <w:rFonts w:hint="eastAsia" w:ascii="宋体" w:hAnsi="宋体" w:cs="宋体"/>
                <w:highlight w:val="none"/>
                <w:lang w:val="en-US" w:eastAsia="zh-CN"/>
              </w:rPr>
              <w:t>2、</w:t>
            </w:r>
            <w:r>
              <w:rPr>
                <w:rFonts w:ascii="宋体" w:hAnsi="宋体" w:cs="宋体"/>
                <w:highlight w:val="none"/>
              </w:rPr>
              <w:t>其他说明：</w:t>
            </w:r>
            <w:r>
              <w:rPr>
                <w:rFonts w:hint="eastAsia" w:ascii="宋体" w:hAnsi="宋体" w:cs="宋体"/>
                <w:highlight w:val="none"/>
                <w:lang w:eastAsia="zh-CN"/>
              </w:rPr>
              <w:t>投标人</w:t>
            </w:r>
            <w:r>
              <w:rPr>
                <w:rFonts w:ascii="宋体" w:hAnsi="宋体" w:cs="宋体"/>
                <w:highlight w:val="none"/>
              </w:rPr>
              <w:t>在采购有效期内因任意项目的合同履行不服从管理、服务质量不满足招标人要求，违反招标人公司相关管理规定的，按相关规定进行考核及处罚。</w:t>
            </w:r>
          </w:p>
          <w:p w14:paraId="2883EB4C">
            <w:pPr>
              <w:widowControl/>
              <w:textAlignment w:val="top"/>
              <w:rPr>
                <w:rFonts w:ascii="宋体" w:hAnsi="宋体" w:cs="宋体"/>
                <w:highlight w:val="none"/>
              </w:rPr>
            </w:pPr>
            <w:r>
              <w:rPr>
                <w:rFonts w:hint="eastAsia" w:ascii="宋体" w:hAnsi="宋体" w:cs="宋体"/>
                <w:highlight w:val="none"/>
                <w:lang w:eastAsia="zh-CN"/>
              </w:rPr>
              <w:t>投标人</w:t>
            </w:r>
            <w:r>
              <w:rPr>
                <w:rFonts w:ascii="宋体" w:hAnsi="宋体" w:cs="宋体"/>
                <w:highlight w:val="none"/>
              </w:rPr>
              <w:t>在合同有效期内被列入招标人公司分包商黑名单的，采购需求单位有权单方终止本项目合同。</w:t>
            </w:r>
          </w:p>
        </w:tc>
      </w:tr>
      <w:tr w14:paraId="67A00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FAB38FE">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rPr>
              <w:t>9</w:t>
            </w:r>
          </w:p>
        </w:tc>
        <w:tc>
          <w:tcPr>
            <w:tcW w:w="2145" w:type="dxa"/>
            <w:tcBorders>
              <w:tl2br w:val="nil"/>
              <w:tr2bl w:val="nil"/>
            </w:tcBorders>
            <w:vAlign w:val="center"/>
          </w:tcPr>
          <w:p w14:paraId="77E16DBD">
            <w:pPr>
              <w:widowControl/>
              <w:jc w:val="center"/>
              <w:textAlignment w:val="center"/>
              <w:rPr>
                <w:rFonts w:ascii="宋体" w:hAnsi="宋体" w:cs="宋体"/>
                <w:szCs w:val="21"/>
              </w:rPr>
            </w:pPr>
            <w:r>
              <w:rPr>
                <w:rFonts w:hint="eastAsia" w:ascii="宋体" w:hAnsi="宋体" w:cs="宋体"/>
                <w:kern w:val="0"/>
                <w:szCs w:val="21"/>
              </w:rPr>
              <w:t>投标</w:t>
            </w:r>
            <w:r>
              <w:rPr>
                <w:rStyle w:val="38"/>
                <w:rFonts w:ascii="宋体" w:hAnsi="宋体" w:eastAsia="宋体" w:cs="宋体"/>
                <w:color w:val="auto"/>
              </w:rPr>
              <w:t>保证金</w:t>
            </w:r>
          </w:p>
        </w:tc>
        <w:tc>
          <w:tcPr>
            <w:tcW w:w="6401" w:type="dxa"/>
            <w:tcBorders>
              <w:tl2br w:val="nil"/>
              <w:tr2bl w:val="nil"/>
            </w:tcBorders>
            <w:vAlign w:val="center"/>
          </w:tcPr>
          <w:p w14:paraId="4613F4E7">
            <w:pPr>
              <w:widowControl/>
              <w:jc w:val="left"/>
            </w:pPr>
            <w:r>
              <w:rPr>
                <w:rFonts w:hint="eastAsia"/>
              </w:rPr>
              <w:t>投标保证金形式：</w:t>
            </w:r>
            <w:r>
              <w:rPr>
                <w:rFonts w:hint="eastAsia"/>
                <w:lang w:eastAsia="zh-CN"/>
              </w:rPr>
              <w:t>不</w:t>
            </w:r>
            <w:r>
              <w:rPr>
                <w:rFonts w:hint="eastAsia"/>
              </w:rPr>
              <w:t>收取</w:t>
            </w:r>
          </w:p>
        </w:tc>
      </w:tr>
      <w:tr w14:paraId="032C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CB7DE7E">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rPr>
              <w:t>10</w:t>
            </w:r>
          </w:p>
        </w:tc>
        <w:tc>
          <w:tcPr>
            <w:tcW w:w="2145" w:type="dxa"/>
            <w:tcBorders>
              <w:tl2br w:val="nil"/>
              <w:tr2bl w:val="nil"/>
            </w:tcBorders>
            <w:vAlign w:val="center"/>
          </w:tcPr>
          <w:p w14:paraId="3FA2E92E">
            <w:pPr>
              <w:widowControl/>
              <w:jc w:val="center"/>
              <w:textAlignment w:val="center"/>
              <w:rPr>
                <w:rFonts w:ascii="宋体" w:hAnsi="宋体" w:cs="宋体"/>
                <w:szCs w:val="21"/>
              </w:rPr>
            </w:pPr>
            <w:r>
              <w:rPr>
                <w:rFonts w:hint="eastAsia" w:ascii="宋体" w:hAnsi="宋体" w:cs="宋体"/>
                <w:kern w:val="0"/>
                <w:szCs w:val="21"/>
              </w:rPr>
              <w:t>资格</w:t>
            </w:r>
            <w:r>
              <w:rPr>
                <w:rStyle w:val="38"/>
                <w:rFonts w:ascii="宋体" w:hAnsi="宋体" w:eastAsia="宋体" w:cs="宋体"/>
                <w:color w:val="auto"/>
              </w:rPr>
              <w:t>审查资料的特殊要求</w:t>
            </w:r>
          </w:p>
        </w:tc>
        <w:tc>
          <w:tcPr>
            <w:tcW w:w="6401" w:type="dxa"/>
            <w:tcBorders>
              <w:tl2br w:val="nil"/>
              <w:tr2bl w:val="nil"/>
            </w:tcBorders>
            <w:vAlign w:val="center"/>
          </w:tcPr>
          <w:p w14:paraId="2800F599">
            <w:pPr>
              <w:widowControl/>
              <w:textAlignment w:val="top"/>
              <w:rPr>
                <w:rFonts w:ascii="宋体" w:hAnsi="宋体" w:cs="宋体"/>
                <w:kern w:val="0"/>
              </w:rPr>
            </w:pPr>
            <w:r>
              <w:rPr>
                <w:rFonts w:hint="eastAsia" w:ascii="宋体" w:hAnsi="宋体" w:cs="宋体"/>
                <w:kern w:val="0"/>
              </w:rPr>
              <w:t>1.按照投标文件格式和投标人资格条件以及评审要素要求提供相关证明材料。</w:t>
            </w:r>
          </w:p>
          <w:p w14:paraId="61194E8C">
            <w:pPr>
              <w:widowControl/>
              <w:textAlignment w:val="top"/>
              <w:rPr>
                <w:rFonts w:ascii="宋体" w:hAnsi="宋体" w:cs="宋体"/>
              </w:rPr>
            </w:pPr>
            <w:r>
              <w:rPr>
                <w:rFonts w:hint="eastAsia" w:ascii="宋体" w:hAnsi="宋体" w:cs="宋体"/>
                <w:kern w:val="0"/>
              </w:rPr>
              <w:t>2.投标人如发生或涉及企业经营状况严重恶化、重大财务问题、重大质量问题、重大法律诉讼问题及其他丧失或者有可能丧失履行合同能力的严重问题，投标人有义务按诚实信用原则在递交</w:t>
            </w:r>
            <w:r>
              <w:rPr>
                <w:rFonts w:hint="eastAsia" w:ascii="宋体" w:hAnsi="宋体" w:cs="宋体"/>
                <w:b/>
                <w:bCs/>
                <w:kern w:val="0"/>
              </w:rPr>
              <w:t>投标文件时</w:t>
            </w:r>
            <w:r>
              <w:rPr>
                <w:rFonts w:hint="eastAsia" w:ascii="宋体" w:hAnsi="宋体" w:cs="宋体"/>
                <w:kern w:val="0"/>
              </w:rPr>
              <w:t>及时向招标人作相关说明或风险提示。</w:t>
            </w:r>
          </w:p>
        </w:tc>
      </w:tr>
      <w:tr w14:paraId="4B5F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02C57FB5">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2145" w:type="dxa"/>
            <w:tcBorders>
              <w:tl2br w:val="nil"/>
              <w:tr2bl w:val="nil"/>
            </w:tcBorders>
            <w:vAlign w:val="center"/>
          </w:tcPr>
          <w:p w14:paraId="2A01806D">
            <w:pPr>
              <w:widowControl/>
              <w:jc w:val="center"/>
              <w:textAlignment w:val="center"/>
              <w:rPr>
                <w:rFonts w:ascii="宋体" w:hAnsi="宋体" w:cs="宋体"/>
                <w:kern w:val="0"/>
                <w:szCs w:val="21"/>
              </w:rPr>
            </w:pPr>
            <w:r>
              <w:rPr>
                <w:rFonts w:hint="eastAsia" w:ascii="宋体" w:hAnsi="宋体" w:cs="宋体"/>
                <w:kern w:val="0"/>
                <w:szCs w:val="21"/>
              </w:rPr>
              <w:t>近年财务状况的年份要求</w:t>
            </w:r>
          </w:p>
        </w:tc>
        <w:tc>
          <w:tcPr>
            <w:tcW w:w="6401" w:type="dxa"/>
            <w:tcBorders>
              <w:tl2br w:val="nil"/>
              <w:tr2bl w:val="nil"/>
            </w:tcBorders>
            <w:vAlign w:val="center"/>
          </w:tcPr>
          <w:p w14:paraId="25F1CF10">
            <w:pPr>
              <w:widowControl/>
              <w:textAlignment w:val="top"/>
              <w:rPr>
                <w:rFonts w:hint="eastAsia" w:ascii="宋体" w:hAnsi="宋体" w:eastAsia="宋体" w:cs="宋体"/>
                <w:kern w:val="0"/>
                <w:lang w:val="en-US" w:eastAsia="zh-CN"/>
              </w:rPr>
            </w:pPr>
            <w:r>
              <w:rPr>
                <w:rFonts w:hint="eastAsia" w:ascii="宋体" w:hAnsi="宋体" w:cs="宋体"/>
                <w:kern w:val="0"/>
                <w:lang w:val="en-US" w:eastAsia="zh-CN"/>
              </w:rPr>
              <w:t>近三年</w:t>
            </w:r>
          </w:p>
        </w:tc>
      </w:tr>
      <w:tr w14:paraId="2E57B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6BF55C19">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2145" w:type="dxa"/>
            <w:tcBorders>
              <w:tl2br w:val="nil"/>
              <w:tr2bl w:val="nil"/>
            </w:tcBorders>
            <w:vAlign w:val="center"/>
          </w:tcPr>
          <w:p w14:paraId="4A6AADB7">
            <w:pPr>
              <w:widowControl/>
              <w:jc w:val="center"/>
              <w:textAlignment w:val="center"/>
              <w:rPr>
                <w:rFonts w:ascii="宋体" w:hAnsi="宋体" w:cs="宋体"/>
                <w:kern w:val="0"/>
                <w:szCs w:val="21"/>
              </w:rPr>
            </w:pPr>
            <w:r>
              <w:rPr>
                <w:rFonts w:hint="eastAsia" w:ascii="宋体" w:hAnsi="宋体" w:cs="宋体"/>
                <w:kern w:val="0"/>
                <w:szCs w:val="21"/>
              </w:rPr>
              <w:t>近年完成的类似项目情况的时间要求</w:t>
            </w:r>
          </w:p>
        </w:tc>
        <w:tc>
          <w:tcPr>
            <w:tcW w:w="6401" w:type="dxa"/>
            <w:tcBorders>
              <w:tl2br w:val="nil"/>
              <w:tr2bl w:val="nil"/>
            </w:tcBorders>
            <w:vAlign w:val="center"/>
          </w:tcPr>
          <w:p w14:paraId="027F0B53">
            <w:pPr>
              <w:widowControl/>
              <w:textAlignment w:val="top"/>
              <w:rPr>
                <w:rFonts w:ascii="宋体" w:hAnsi="宋体" w:cs="宋体"/>
                <w:kern w:val="0"/>
              </w:rPr>
            </w:pPr>
            <w:r>
              <w:rPr>
                <w:rFonts w:hint="eastAsia" w:ascii="宋体" w:hAnsi="宋体" w:cs="宋体"/>
                <w:kern w:val="0"/>
                <w:szCs w:val="21"/>
                <w:u w:val="single"/>
              </w:rPr>
              <w:t>按投标人资格要求和评审要素要求的时间提供</w:t>
            </w:r>
          </w:p>
        </w:tc>
      </w:tr>
      <w:tr w14:paraId="3698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6DA3B9A5">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2145" w:type="dxa"/>
            <w:tcBorders>
              <w:tl2br w:val="nil"/>
              <w:tr2bl w:val="nil"/>
            </w:tcBorders>
            <w:vAlign w:val="center"/>
          </w:tcPr>
          <w:p w14:paraId="5302753A">
            <w:pPr>
              <w:widowControl/>
              <w:jc w:val="center"/>
              <w:textAlignment w:val="center"/>
              <w:rPr>
                <w:rFonts w:ascii="宋体" w:hAnsi="宋体" w:cs="宋体"/>
                <w:kern w:val="0"/>
                <w:szCs w:val="21"/>
              </w:rPr>
            </w:pPr>
            <w:r>
              <w:rPr>
                <w:rFonts w:hint="eastAsia" w:ascii="宋体" w:hAnsi="宋体" w:cs="宋体"/>
                <w:kern w:val="0"/>
                <w:szCs w:val="21"/>
              </w:rPr>
              <w:t>近年发生的诉讼及仲裁情况的时间要求</w:t>
            </w:r>
          </w:p>
        </w:tc>
        <w:tc>
          <w:tcPr>
            <w:tcW w:w="6401" w:type="dxa"/>
            <w:tcBorders>
              <w:tl2br w:val="nil"/>
              <w:tr2bl w:val="nil"/>
            </w:tcBorders>
            <w:vAlign w:val="center"/>
          </w:tcPr>
          <w:p w14:paraId="2D8F13FC">
            <w:pPr>
              <w:widowControl/>
              <w:textAlignment w:val="top"/>
              <w:rPr>
                <w:rFonts w:ascii="宋体" w:hAnsi="宋体" w:cs="宋体"/>
                <w:kern w:val="0"/>
                <w:szCs w:val="21"/>
                <w:u w:val="single"/>
              </w:rPr>
            </w:pPr>
            <w:r>
              <w:rPr>
                <w:rFonts w:hint="eastAsia" w:ascii="宋体" w:hAnsi="宋体" w:eastAsia="宋体" w:cs="宋体"/>
                <w:kern w:val="0"/>
                <w:szCs w:val="21"/>
                <w:u w:val="single"/>
              </w:rPr>
              <w:t>投标截止日前三年</w:t>
            </w:r>
          </w:p>
        </w:tc>
      </w:tr>
      <w:tr w14:paraId="7657D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49EE30AD">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rPr>
              <w:t>14</w:t>
            </w:r>
          </w:p>
        </w:tc>
        <w:tc>
          <w:tcPr>
            <w:tcW w:w="2145" w:type="dxa"/>
            <w:tcBorders>
              <w:tl2br w:val="nil"/>
              <w:tr2bl w:val="nil"/>
            </w:tcBorders>
            <w:vAlign w:val="center"/>
          </w:tcPr>
          <w:p w14:paraId="33E9C38F">
            <w:pPr>
              <w:widowControl/>
              <w:jc w:val="center"/>
              <w:textAlignment w:val="center"/>
              <w:rPr>
                <w:rFonts w:ascii="宋体" w:hAnsi="宋体" w:cs="宋体"/>
                <w:szCs w:val="21"/>
              </w:rPr>
            </w:pPr>
            <w:r>
              <w:rPr>
                <w:rFonts w:hint="eastAsia" w:ascii="宋体" w:hAnsi="宋体" w:cs="宋体"/>
                <w:kern w:val="0"/>
                <w:szCs w:val="21"/>
              </w:rPr>
              <w:t>是否</w:t>
            </w:r>
            <w:r>
              <w:rPr>
                <w:rStyle w:val="38"/>
                <w:rFonts w:ascii="宋体" w:hAnsi="宋体" w:eastAsia="宋体" w:cs="宋体"/>
                <w:color w:val="auto"/>
              </w:rPr>
              <w:t>允许递交备选投标方案</w:t>
            </w:r>
          </w:p>
        </w:tc>
        <w:tc>
          <w:tcPr>
            <w:tcW w:w="6401" w:type="dxa"/>
            <w:tcBorders>
              <w:tl2br w:val="nil"/>
              <w:tr2bl w:val="nil"/>
            </w:tcBorders>
            <w:vAlign w:val="center"/>
          </w:tcPr>
          <w:p w14:paraId="6AAE88BA">
            <w:pPr>
              <w:widowControl/>
              <w:textAlignment w:val="top"/>
              <w:rPr>
                <w:rFonts w:ascii="宋体" w:hAnsi="宋体" w:cs="宋体"/>
                <w:kern w:val="0"/>
                <w:szCs w:val="21"/>
                <w:u w:val="single"/>
              </w:rPr>
            </w:pPr>
            <w:r>
              <w:rPr>
                <w:rFonts w:hint="eastAsia" w:ascii="宋体" w:hAnsi="宋体" w:cs="宋体"/>
                <w:kern w:val="0"/>
                <w:szCs w:val="21"/>
                <w:u w:val="single"/>
              </w:rPr>
              <w:t>不允许</w:t>
            </w:r>
          </w:p>
        </w:tc>
      </w:tr>
      <w:tr w14:paraId="77CA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791E7A99">
            <w:pPr>
              <w:pStyle w:val="16"/>
              <w:jc w:val="center"/>
              <w:rPr>
                <w:rFonts w:hint="default" w:hAnsi="宋体" w:eastAsia="宋体" w:cs="宋体"/>
                <w:kern w:val="0"/>
                <w:lang w:val="en-US" w:eastAsia="zh-CN"/>
              </w:rPr>
            </w:pPr>
            <w:r>
              <w:rPr>
                <w:rFonts w:hint="eastAsia" w:hAnsi="宋体" w:cs="宋体"/>
                <w:lang w:val="en-US" w:eastAsia="zh-CN"/>
              </w:rPr>
              <w:t>15</w:t>
            </w:r>
          </w:p>
        </w:tc>
        <w:tc>
          <w:tcPr>
            <w:tcW w:w="2145" w:type="dxa"/>
            <w:tcBorders>
              <w:tl2br w:val="nil"/>
              <w:tr2bl w:val="nil"/>
            </w:tcBorders>
            <w:vAlign w:val="center"/>
          </w:tcPr>
          <w:p w14:paraId="5E5AFD60">
            <w:pPr>
              <w:autoSpaceDE w:val="0"/>
              <w:autoSpaceDN w:val="0"/>
              <w:adjustRightInd w:val="0"/>
              <w:spacing w:before="48"/>
              <w:ind w:right="-20"/>
              <w:jc w:val="center"/>
              <w:rPr>
                <w:rFonts w:ascii="宋体" w:hAnsi="宋体" w:cs="宋体"/>
                <w:kern w:val="0"/>
                <w:szCs w:val="21"/>
              </w:rPr>
            </w:pPr>
            <w:r>
              <w:rPr>
                <w:rFonts w:hint="eastAsia" w:ascii="宋体" w:hAnsi="宋体" w:cs="宋体"/>
                <w:kern w:val="0"/>
                <w:szCs w:val="21"/>
              </w:rPr>
              <w:t>投标文件所附证书证件要求</w:t>
            </w:r>
          </w:p>
        </w:tc>
        <w:tc>
          <w:tcPr>
            <w:tcW w:w="6401" w:type="dxa"/>
            <w:tcBorders>
              <w:tl2br w:val="nil"/>
              <w:tr2bl w:val="nil"/>
            </w:tcBorders>
            <w:vAlign w:val="center"/>
          </w:tcPr>
          <w:p w14:paraId="617987BB">
            <w:pPr>
              <w:autoSpaceDE w:val="0"/>
              <w:autoSpaceDN w:val="0"/>
              <w:adjustRightInd w:val="0"/>
              <w:spacing w:before="48"/>
              <w:ind w:right="-20"/>
              <w:rPr>
                <w:rFonts w:ascii="宋体" w:hAnsi="宋体" w:cs="宋体"/>
                <w:kern w:val="0"/>
                <w:u w:val="single"/>
              </w:rPr>
            </w:pPr>
            <w:r>
              <w:rPr>
                <w:rFonts w:hint="eastAsia" w:ascii="宋体" w:hAnsi="宋体" w:cs="宋体"/>
                <w:kern w:val="0"/>
                <w:szCs w:val="21"/>
                <w:u w:val="single"/>
              </w:rPr>
              <w:t>按投标文件格式以及资格要求和评审要素要求提供。</w:t>
            </w:r>
          </w:p>
        </w:tc>
      </w:tr>
      <w:tr w14:paraId="3296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5E7BBE0D">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2145" w:type="dxa"/>
            <w:tcBorders>
              <w:tl2br w:val="nil"/>
              <w:tr2bl w:val="nil"/>
            </w:tcBorders>
            <w:vAlign w:val="center"/>
          </w:tcPr>
          <w:p w14:paraId="5B9036FB">
            <w:pPr>
              <w:widowControl/>
              <w:jc w:val="center"/>
              <w:textAlignment w:val="center"/>
              <w:rPr>
                <w:rFonts w:ascii="宋体" w:hAnsi="宋体" w:cs="宋体"/>
                <w:kern w:val="0"/>
                <w:szCs w:val="21"/>
              </w:rPr>
            </w:pPr>
            <w:r>
              <w:rPr>
                <w:rFonts w:hint="eastAsia" w:ascii="宋体" w:hAnsi="宋体" w:cs="宋体"/>
                <w:kern w:val="0"/>
                <w:szCs w:val="21"/>
              </w:rPr>
              <w:t>投标文件签字或盖章要求</w:t>
            </w:r>
          </w:p>
        </w:tc>
        <w:tc>
          <w:tcPr>
            <w:tcW w:w="6401" w:type="dxa"/>
            <w:tcBorders>
              <w:tl2br w:val="nil"/>
              <w:tr2bl w:val="nil"/>
            </w:tcBorders>
            <w:vAlign w:val="center"/>
          </w:tcPr>
          <w:p w14:paraId="4B338B1A">
            <w:pPr>
              <w:widowControl/>
              <w:jc w:val="left"/>
              <w:textAlignment w:val="top"/>
              <w:rPr>
                <w:rFonts w:ascii="宋体" w:hAnsi="宋体" w:cs="宋体"/>
                <w:kern w:val="0"/>
              </w:rPr>
            </w:pPr>
            <w:r>
              <w:rPr>
                <w:rFonts w:hint="eastAsia" w:ascii="宋体" w:hAnsi="宋体" w:cs="宋体"/>
                <w:kern w:val="0"/>
              </w:rPr>
              <w:t>1.投标文件封面加盖印章。（见投标文件格式）</w:t>
            </w:r>
          </w:p>
          <w:p w14:paraId="250F6D6D">
            <w:pPr>
              <w:widowControl/>
              <w:jc w:val="left"/>
              <w:textAlignment w:val="top"/>
              <w:rPr>
                <w:rFonts w:ascii="宋体" w:hAnsi="宋体" w:cs="宋体"/>
                <w:kern w:val="0"/>
              </w:rPr>
            </w:pPr>
            <w:r>
              <w:rPr>
                <w:rFonts w:hint="eastAsia" w:ascii="宋体" w:hAnsi="宋体" w:cs="宋体"/>
                <w:kern w:val="0"/>
                <w:lang w:val="en-US" w:eastAsia="zh-CN"/>
              </w:rPr>
              <w:t>2</w:t>
            </w:r>
            <w:r>
              <w:rPr>
                <w:rFonts w:hint="eastAsia" w:ascii="宋体" w:hAnsi="宋体" w:cs="宋体"/>
                <w:kern w:val="0"/>
              </w:rPr>
              <w:t>.法定代表人（单位负责人）身份证明加盖</w:t>
            </w:r>
            <w:r>
              <w:rPr>
                <w:rFonts w:hint="eastAsia" w:ascii="宋体" w:hAnsi="宋体" w:cs="宋体"/>
                <w:kern w:val="0"/>
                <w:lang w:eastAsia="zh-CN"/>
              </w:rPr>
              <w:t>公司</w:t>
            </w:r>
            <w:r>
              <w:rPr>
                <w:rFonts w:hint="eastAsia" w:ascii="宋体" w:hAnsi="宋体" w:cs="宋体"/>
                <w:kern w:val="0"/>
              </w:rPr>
              <w:t>印章；授权委托书必须有授权人（法定代表人/单位负责人）签字、被授权人签字，加盖印章。（见商务投标文件格式）</w:t>
            </w:r>
          </w:p>
        </w:tc>
      </w:tr>
      <w:tr w14:paraId="79E2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65802751">
            <w:pPr>
              <w:widowControl/>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rPr>
              <w:t>17</w:t>
            </w:r>
          </w:p>
        </w:tc>
        <w:tc>
          <w:tcPr>
            <w:tcW w:w="2145" w:type="dxa"/>
            <w:tcBorders>
              <w:tl2br w:val="nil"/>
              <w:tr2bl w:val="nil"/>
            </w:tcBorders>
            <w:vAlign w:val="center"/>
          </w:tcPr>
          <w:p w14:paraId="3297084C">
            <w:pPr>
              <w:widowControl/>
              <w:jc w:val="center"/>
              <w:textAlignment w:val="center"/>
              <w:rPr>
                <w:rFonts w:ascii="宋体" w:hAnsi="宋体" w:cs="宋体"/>
                <w:szCs w:val="21"/>
              </w:rPr>
            </w:pPr>
            <w:r>
              <w:rPr>
                <w:rFonts w:hint="eastAsia" w:ascii="宋体" w:hAnsi="宋体" w:cs="宋体"/>
                <w:kern w:val="0"/>
                <w:szCs w:val="21"/>
              </w:rPr>
              <w:t>中标</w:t>
            </w:r>
            <w:r>
              <w:rPr>
                <w:rStyle w:val="38"/>
                <w:rFonts w:ascii="宋体" w:hAnsi="宋体" w:eastAsia="宋体" w:cs="宋体"/>
                <w:color w:val="auto"/>
              </w:rPr>
              <w:t>候选人公示媒介及期限</w:t>
            </w:r>
          </w:p>
        </w:tc>
        <w:tc>
          <w:tcPr>
            <w:tcW w:w="6401" w:type="dxa"/>
            <w:tcBorders>
              <w:tl2br w:val="nil"/>
              <w:tr2bl w:val="nil"/>
            </w:tcBorders>
            <w:vAlign w:val="center"/>
          </w:tcPr>
          <w:p w14:paraId="7E941C0E">
            <w:pPr>
              <w:widowControl/>
              <w:textAlignment w:val="top"/>
              <w:rPr>
                <w:rFonts w:ascii="宋体" w:hAnsi="宋体" w:cs="宋体"/>
                <w:kern w:val="0"/>
              </w:rPr>
            </w:pPr>
            <w:r>
              <w:rPr>
                <w:rFonts w:hint="eastAsia" w:ascii="宋体" w:hAnsi="宋体" w:cs="宋体"/>
                <w:kern w:val="0"/>
              </w:rPr>
              <w:t>1.公示媒介：</w:t>
            </w:r>
          </w:p>
          <w:p w14:paraId="28BE9C94">
            <w:pPr>
              <w:widowControl/>
              <w:textAlignment w:val="top"/>
              <w:rPr>
                <w:rFonts w:ascii="宋体" w:hAnsi="宋体" w:cs="宋体"/>
                <w:kern w:val="0"/>
              </w:rPr>
            </w:pPr>
            <w:r>
              <w:rPr>
                <w:rFonts w:hint="eastAsia" w:ascii="宋体" w:hAnsi="宋体" w:cs="宋体"/>
                <w:kern w:val="0"/>
                <w:lang w:eastAsia="zh-CN"/>
              </w:rPr>
              <w:t>云南朔铭电力工程有限公司</w:t>
            </w:r>
            <w:r>
              <w:rPr>
                <w:rFonts w:hint="eastAsia" w:ascii="宋体" w:hAnsi="宋体" w:cs="宋体"/>
                <w:kern w:val="0"/>
              </w:rPr>
              <w:t>（</w:t>
            </w:r>
            <w:r>
              <w:rPr>
                <w:rFonts w:hint="eastAsia" w:ascii="宋体" w:hAnsi="宋体" w:cs="宋体"/>
                <w:kern w:val="0"/>
                <w:szCs w:val="21"/>
              </w:rPr>
              <w:t>http://www.yndlgc.com</w:t>
            </w:r>
            <w:r>
              <w:rPr>
                <w:rFonts w:hint="eastAsia" w:ascii="宋体" w:hAnsi="宋体" w:cs="宋体"/>
                <w:kern w:val="0"/>
              </w:rPr>
              <w:t>）</w:t>
            </w:r>
          </w:p>
          <w:p w14:paraId="3E5095DE">
            <w:pPr>
              <w:widowControl/>
              <w:textAlignment w:val="top"/>
              <w:rPr>
                <w:rFonts w:ascii="宋体" w:hAnsi="宋体" w:cs="宋体"/>
              </w:rPr>
            </w:pPr>
            <w:r>
              <w:rPr>
                <w:rFonts w:hint="eastAsia" w:ascii="宋体" w:hAnsi="宋体" w:cs="宋体"/>
                <w:kern w:val="0"/>
              </w:rPr>
              <w:t>2.公示期：不少于</w:t>
            </w:r>
            <w:r>
              <w:rPr>
                <w:rFonts w:hint="eastAsia" w:ascii="宋体" w:hAnsi="宋体" w:cs="宋体"/>
                <w:kern w:val="0"/>
                <w:lang w:val="en-US" w:eastAsia="zh-CN"/>
              </w:rPr>
              <w:t>1</w:t>
            </w:r>
            <w:r>
              <w:rPr>
                <w:rFonts w:hint="eastAsia" w:ascii="宋体" w:hAnsi="宋体" w:cs="宋体"/>
                <w:kern w:val="0"/>
              </w:rPr>
              <w:t>日</w:t>
            </w:r>
          </w:p>
        </w:tc>
      </w:tr>
      <w:tr w14:paraId="59BF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83" w:hRule="atLeast"/>
          <w:jc w:val="center"/>
        </w:trPr>
        <w:tc>
          <w:tcPr>
            <w:tcW w:w="1044" w:type="dxa"/>
            <w:tcBorders>
              <w:tl2br w:val="nil"/>
              <w:tr2bl w:val="nil"/>
            </w:tcBorders>
            <w:vAlign w:val="center"/>
          </w:tcPr>
          <w:p w14:paraId="0B21D063">
            <w:pPr>
              <w:pStyle w:val="69"/>
              <w:spacing w:line="360" w:lineRule="exact"/>
              <w:rPr>
                <w:rFonts w:hint="default" w:ascii="宋体" w:hAnsi="宋体" w:eastAsia="宋体" w:cs="宋体"/>
                <w:kern w:val="0"/>
                <w:szCs w:val="21"/>
                <w:lang w:val="en-US" w:eastAsia="zh-CN"/>
              </w:rPr>
            </w:pPr>
            <w:r>
              <w:rPr>
                <w:rFonts w:hint="eastAsia" w:ascii="宋体" w:hAnsi="宋体"/>
                <w:lang w:val="en-US" w:eastAsia="zh-CN"/>
              </w:rPr>
              <w:t>18</w:t>
            </w:r>
          </w:p>
        </w:tc>
        <w:tc>
          <w:tcPr>
            <w:tcW w:w="2145" w:type="dxa"/>
            <w:tcBorders>
              <w:tl2br w:val="nil"/>
              <w:tr2bl w:val="nil"/>
            </w:tcBorders>
            <w:vAlign w:val="center"/>
          </w:tcPr>
          <w:p w14:paraId="2803F007">
            <w:pPr>
              <w:pStyle w:val="69"/>
              <w:spacing w:line="360" w:lineRule="exact"/>
              <w:rPr>
                <w:rFonts w:hint="eastAsia" w:ascii="宋体" w:hAnsi="宋体" w:cs="宋体"/>
                <w:kern w:val="0"/>
              </w:rPr>
            </w:pPr>
            <w:r>
              <w:rPr>
                <w:rFonts w:hint="eastAsia" w:ascii="宋体" w:hAnsi="宋体"/>
                <w:b/>
                <w:lang w:eastAsia="zh-CN"/>
              </w:rPr>
              <w:t>投标</w:t>
            </w:r>
            <w:r>
              <w:rPr>
                <w:rFonts w:hint="eastAsia" w:ascii="宋体" w:hAnsi="宋体"/>
                <w:b/>
              </w:rPr>
              <w:t>文件份数</w:t>
            </w:r>
          </w:p>
        </w:tc>
        <w:tc>
          <w:tcPr>
            <w:tcW w:w="6401" w:type="dxa"/>
            <w:tcBorders>
              <w:tl2br w:val="nil"/>
              <w:tr2bl w:val="nil"/>
            </w:tcBorders>
            <w:vAlign w:val="center"/>
          </w:tcPr>
          <w:p w14:paraId="1830CC83">
            <w:pPr>
              <w:pStyle w:val="69"/>
              <w:spacing w:line="360" w:lineRule="exact"/>
              <w:jc w:val="both"/>
              <w:rPr>
                <w:rFonts w:hint="eastAsia" w:ascii="宋体" w:hAnsi="宋体" w:cs="宋体"/>
                <w:kern w:val="0"/>
              </w:rPr>
            </w:pPr>
            <w:r>
              <w:rPr>
                <w:rFonts w:hint="eastAsia" w:ascii="宋体" w:hAnsi="宋体"/>
              </w:rPr>
              <w:t>正本一份，副本</w:t>
            </w:r>
            <w:r>
              <w:rPr>
                <w:rFonts w:hint="eastAsia" w:ascii="宋体" w:hAnsi="宋体"/>
                <w:lang w:eastAsia="zh-CN"/>
              </w:rPr>
              <w:t>一</w:t>
            </w:r>
            <w:r>
              <w:rPr>
                <w:rFonts w:hint="eastAsia" w:ascii="宋体" w:hAnsi="宋体"/>
              </w:rPr>
              <w:t>份（副本可为正本</w:t>
            </w:r>
            <w:r>
              <w:rPr>
                <w:rFonts w:hint="eastAsia" w:ascii="宋体" w:hAnsi="宋体"/>
                <w:lang w:eastAsia="zh-CN"/>
              </w:rPr>
              <w:t>复印</w:t>
            </w:r>
            <w:r>
              <w:rPr>
                <w:rFonts w:hint="eastAsia" w:ascii="宋体" w:hAnsi="宋体"/>
              </w:rPr>
              <w:t>件）</w:t>
            </w:r>
            <w:r>
              <w:rPr>
                <w:rFonts w:hint="eastAsia" w:ascii="宋体" w:hAnsi="宋体"/>
                <w:lang w:eastAsia="zh-CN"/>
              </w:rPr>
              <w:t>，</w:t>
            </w:r>
            <w:r>
              <w:rPr>
                <w:rFonts w:hint="eastAsia" w:ascii="宋体" w:hAnsi="宋体"/>
              </w:rPr>
              <w:t>密封提交</w:t>
            </w:r>
          </w:p>
        </w:tc>
      </w:tr>
      <w:tr w14:paraId="671D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83" w:hRule="atLeast"/>
          <w:jc w:val="center"/>
        </w:trPr>
        <w:tc>
          <w:tcPr>
            <w:tcW w:w="1044" w:type="dxa"/>
            <w:tcBorders>
              <w:tl2br w:val="nil"/>
              <w:tr2bl w:val="nil"/>
            </w:tcBorders>
            <w:vAlign w:val="center"/>
          </w:tcPr>
          <w:p w14:paraId="47EEB270">
            <w:pPr>
              <w:pStyle w:val="69"/>
              <w:spacing w:line="360" w:lineRule="exact"/>
              <w:rPr>
                <w:rFonts w:hint="default" w:ascii="宋体" w:hAnsi="宋体" w:cs="宋体"/>
                <w:kern w:val="0"/>
                <w:szCs w:val="21"/>
                <w:lang w:val="en-US" w:eastAsia="zh-CN"/>
              </w:rPr>
            </w:pPr>
            <w:r>
              <w:rPr>
                <w:rFonts w:hint="eastAsia" w:ascii="宋体" w:hAnsi="宋体"/>
                <w:lang w:val="en-US" w:eastAsia="zh-CN"/>
              </w:rPr>
              <w:t>19</w:t>
            </w:r>
          </w:p>
        </w:tc>
        <w:tc>
          <w:tcPr>
            <w:tcW w:w="2145" w:type="dxa"/>
            <w:tcBorders>
              <w:tl2br w:val="nil"/>
              <w:tr2bl w:val="nil"/>
            </w:tcBorders>
            <w:vAlign w:val="center"/>
          </w:tcPr>
          <w:p w14:paraId="037F2F62">
            <w:pPr>
              <w:pStyle w:val="69"/>
              <w:spacing w:line="360" w:lineRule="exact"/>
              <w:rPr>
                <w:rFonts w:hint="eastAsia" w:ascii="宋体" w:hAnsi="宋体" w:cs="宋体"/>
                <w:kern w:val="0"/>
              </w:rPr>
            </w:pPr>
            <w:r>
              <w:rPr>
                <w:rFonts w:hint="eastAsia" w:ascii="宋体" w:hAnsi="宋体"/>
              </w:rPr>
              <w:t>内</w:t>
            </w:r>
            <w:r>
              <w:rPr>
                <w:rFonts w:ascii="宋体" w:hAnsi="宋体"/>
              </w:rPr>
              <w:t>封套</w:t>
            </w:r>
            <w:r>
              <w:rPr>
                <w:rFonts w:hint="eastAsia" w:ascii="宋体" w:hAnsi="宋体"/>
              </w:rPr>
              <w:t>书写要求</w:t>
            </w:r>
          </w:p>
        </w:tc>
        <w:tc>
          <w:tcPr>
            <w:tcW w:w="6401" w:type="dxa"/>
            <w:tcBorders>
              <w:tl2br w:val="nil"/>
              <w:tr2bl w:val="nil"/>
            </w:tcBorders>
            <w:vAlign w:val="center"/>
          </w:tcPr>
          <w:p w14:paraId="5CB3C263">
            <w:pPr>
              <w:pStyle w:val="69"/>
              <w:spacing w:line="360" w:lineRule="exact"/>
              <w:jc w:val="both"/>
              <w:rPr>
                <w:rFonts w:ascii="宋体" w:hAnsi="宋体"/>
              </w:rPr>
            </w:pPr>
            <w:r>
              <w:rPr>
                <w:rFonts w:hint="eastAsia" w:ascii="宋体" w:hAnsi="宋体"/>
                <w:lang w:eastAsia="zh-CN"/>
              </w:rPr>
              <w:t>投标</w:t>
            </w:r>
            <w:r>
              <w:rPr>
                <w:rFonts w:hint="eastAsia" w:ascii="宋体" w:hAnsi="宋体"/>
              </w:rPr>
              <w:t>文件包装袋/箱上应注明以下内容：</w:t>
            </w:r>
          </w:p>
          <w:p w14:paraId="2E68EC59">
            <w:pPr>
              <w:pStyle w:val="69"/>
              <w:spacing w:line="360" w:lineRule="exact"/>
              <w:jc w:val="both"/>
              <w:rPr>
                <w:rFonts w:ascii="宋体" w:hAnsi="宋体"/>
              </w:rPr>
            </w:pPr>
            <w:r>
              <w:rPr>
                <w:rFonts w:hint="eastAsia" w:ascii="宋体" w:hAnsi="宋体"/>
              </w:rPr>
              <w:t>项目名称：</w:t>
            </w:r>
          </w:p>
          <w:p w14:paraId="77064132">
            <w:pPr>
              <w:pStyle w:val="69"/>
              <w:spacing w:line="360" w:lineRule="exact"/>
              <w:jc w:val="both"/>
              <w:rPr>
                <w:rFonts w:ascii="宋体" w:hAnsi="宋体"/>
              </w:rPr>
            </w:pPr>
            <w:r>
              <w:rPr>
                <w:rFonts w:hint="eastAsia" w:ascii="宋体" w:hAnsi="宋体"/>
                <w:lang w:eastAsia="zh-CN"/>
              </w:rPr>
              <w:t>采购人</w:t>
            </w:r>
            <w:r>
              <w:rPr>
                <w:rFonts w:hint="eastAsia" w:ascii="宋体" w:hAnsi="宋体"/>
              </w:rPr>
              <w:t xml:space="preserve">名称：           </w:t>
            </w:r>
          </w:p>
          <w:p w14:paraId="3145ECE1">
            <w:pPr>
              <w:pStyle w:val="69"/>
              <w:spacing w:line="360" w:lineRule="exact"/>
              <w:jc w:val="both"/>
              <w:rPr>
                <w:rFonts w:hint="eastAsia" w:ascii="宋体" w:hAnsi="宋体" w:cs="宋体"/>
                <w:kern w:val="0"/>
              </w:rPr>
            </w:pPr>
            <w:r>
              <w:rPr>
                <w:rFonts w:hint="eastAsia" w:ascii="宋体" w:hAnsi="宋体"/>
              </w:rPr>
              <w:t>写明</w:t>
            </w:r>
            <w:r>
              <w:rPr>
                <w:rFonts w:hint="eastAsia" w:ascii="宋体" w:hAnsi="宋体"/>
                <w:lang w:eastAsia="zh-CN"/>
              </w:rPr>
              <w:t>投标人</w:t>
            </w:r>
            <w:r>
              <w:rPr>
                <w:rFonts w:hint="eastAsia" w:ascii="宋体" w:hAnsi="宋体"/>
              </w:rPr>
              <w:t>单位全称、联系地址，加盖单位公章。</w:t>
            </w:r>
          </w:p>
        </w:tc>
      </w:tr>
      <w:tr w14:paraId="7DF0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571" w:hRule="atLeast"/>
          <w:jc w:val="center"/>
        </w:trPr>
        <w:tc>
          <w:tcPr>
            <w:tcW w:w="1044" w:type="dxa"/>
            <w:tcBorders>
              <w:tl2br w:val="nil"/>
              <w:tr2bl w:val="nil"/>
            </w:tcBorders>
            <w:vAlign w:val="center"/>
          </w:tcPr>
          <w:p w14:paraId="27A25868">
            <w:pPr>
              <w:pStyle w:val="69"/>
              <w:spacing w:line="360" w:lineRule="exact"/>
              <w:rPr>
                <w:rFonts w:hint="default" w:ascii="宋体" w:hAnsi="宋体" w:eastAsia="宋体" w:cs="宋体"/>
                <w:kern w:val="0"/>
                <w:szCs w:val="21"/>
                <w:lang w:val="en-US" w:eastAsia="zh-CN"/>
              </w:rPr>
            </w:pPr>
            <w:r>
              <w:rPr>
                <w:rFonts w:hint="eastAsia" w:ascii="宋体" w:hAnsi="宋体"/>
                <w:lang w:val="en-US" w:eastAsia="zh-CN"/>
              </w:rPr>
              <w:t>20</w:t>
            </w:r>
          </w:p>
        </w:tc>
        <w:tc>
          <w:tcPr>
            <w:tcW w:w="2145" w:type="dxa"/>
            <w:tcBorders>
              <w:tl2br w:val="nil"/>
              <w:tr2bl w:val="nil"/>
            </w:tcBorders>
            <w:vAlign w:val="center"/>
          </w:tcPr>
          <w:p w14:paraId="5014F132">
            <w:pPr>
              <w:pStyle w:val="69"/>
              <w:spacing w:line="360" w:lineRule="exact"/>
              <w:rPr>
                <w:rFonts w:hint="eastAsia" w:ascii="宋体" w:hAnsi="宋体" w:cs="宋体"/>
                <w:kern w:val="0"/>
              </w:rPr>
            </w:pPr>
            <w:r>
              <w:rPr>
                <w:rFonts w:hint="eastAsia" w:ascii="宋体" w:hAnsi="宋体"/>
              </w:rPr>
              <w:t>外</w:t>
            </w:r>
            <w:r>
              <w:rPr>
                <w:rFonts w:ascii="宋体" w:hAnsi="宋体"/>
              </w:rPr>
              <w:t>封套</w:t>
            </w:r>
            <w:r>
              <w:rPr>
                <w:rFonts w:hint="eastAsia" w:ascii="宋体" w:hAnsi="宋体"/>
              </w:rPr>
              <w:t>书写要求</w:t>
            </w:r>
          </w:p>
        </w:tc>
        <w:tc>
          <w:tcPr>
            <w:tcW w:w="6401" w:type="dxa"/>
            <w:tcBorders>
              <w:tl2br w:val="nil"/>
              <w:tr2bl w:val="nil"/>
            </w:tcBorders>
            <w:vAlign w:val="center"/>
          </w:tcPr>
          <w:p w14:paraId="05520C9A">
            <w:pPr>
              <w:pStyle w:val="69"/>
              <w:spacing w:line="360" w:lineRule="exact"/>
              <w:jc w:val="both"/>
              <w:rPr>
                <w:rFonts w:ascii="宋体" w:hAnsi="宋体"/>
              </w:rPr>
            </w:pPr>
            <w:r>
              <w:rPr>
                <w:rFonts w:hint="eastAsia" w:ascii="宋体" w:hAnsi="宋体"/>
              </w:rPr>
              <w:t>外封套写明（加盖密封章）：</w:t>
            </w:r>
          </w:p>
          <w:p w14:paraId="6BB4928C">
            <w:pPr>
              <w:pStyle w:val="69"/>
              <w:spacing w:line="360" w:lineRule="exact"/>
              <w:jc w:val="both"/>
              <w:rPr>
                <w:rFonts w:ascii="宋体" w:hAnsi="宋体"/>
              </w:rPr>
            </w:pPr>
            <w:r>
              <w:rPr>
                <w:rFonts w:hint="eastAsia" w:ascii="宋体" w:hAnsi="宋体"/>
                <w:lang w:eastAsia="zh-CN"/>
              </w:rPr>
              <w:t>投标</w:t>
            </w:r>
            <w:r>
              <w:rPr>
                <w:rFonts w:ascii="宋体" w:hAnsi="宋体"/>
              </w:rPr>
              <w:t>人名称：___________________</w:t>
            </w:r>
          </w:p>
          <w:p w14:paraId="1D15EE71">
            <w:pPr>
              <w:pStyle w:val="69"/>
              <w:spacing w:line="360" w:lineRule="exact"/>
              <w:jc w:val="both"/>
              <w:rPr>
                <w:rFonts w:ascii="宋体" w:hAnsi="宋体"/>
              </w:rPr>
            </w:pPr>
            <w:r>
              <w:rPr>
                <w:rFonts w:ascii="宋体" w:hAnsi="宋体"/>
              </w:rPr>
              <w:t xml:space="preserve"> </w:t>
            </w:r>
            <w:r>
              <w:rPr>
                <w:rFonts w:ascii="宋体" w:hAnsi="宋体"/>
                <w:u w:val="single"/>
              </w:rPr>
              <w:t xml:space="preserve">       (项目名称)      </w:t>
            </w:r>
            <w:r>
              <w:rPr>
                <w:rFonts w:hint="eastAsia" w:ascii="宋体" w:hAnsi="宋体"/>
                <w:lang w:eastAsia="zh-CN"/>
              </w:rPr>
              <w:t>投标</w:t>
            </w:r>
            <w:r>
              <w:rPr>
                <w:rFonts w:ascii="宋体" w:hAnsi="宋体"/>
              </w:rPr>
              <w:t>文件</w:t>
            </w:r>
          </w:p>
          <w:p w14:paraId="45934D3E">
            <w:pPr>
              <w:pStyle w:val="69"/>
              <w:spacing w:line="360" w:lineRule="exact"/>
              <w:jc w:val="both"/>
              <w:rPr>
                <w:rFonts w:hint="eastAsia" w:ascii="宋体" w:hAnsi="宋体" w:cs="宋体"/>
                <w:kern w:val="0"/>
              </w:rPr>
            </w:pPr>
            <w:r>
              <w:rPr>
                <w:rFonts w:ascii="宋体" w:hAnsi="宋体"/>
              </w:rPr>
              <w:t>在</w:t>
            </w:r>
            <w:r>
              <w:rPr>
                <w:rFonts w:hint="eastAsia" w:ascii="宋体" w:hAnsi="宋体"/>
              </w:rPr>
              <w:t xml:space="preserve">      </w:t>
            </w:r>
            <w:r>
              <w:rPr>
                <w:rFonts w:ascii="宋体" w:hAnsi="宋体"/>
              </w:rPr>
              <w:t>年   月   日上午   时</w:t>
            </w:r>
            <w:r>
              <w:rPr>
                <w:rFonts w:hint="eastAsia" w:ascii="宋体" w:hAnsi="宋体"/>
              </w:rPr>
              <w:t xml:space="preserve">   </w:t>
            </w:r>
            <w:r>
              <w:rPr>
                <w:rFonts w:ascii="宋体" w:hAnsi="宋体"/>
              </w:rPr>
              <w:t>分前不得开启</w:t>
            </w:r>
          </w:p>
        </w:tc>
      </w:tr>
      <w:tr w14:paraId="7038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3" w:hRule="atLeast"/>
          <w:jc w:val="center"/>
        </w:trPr>
        <w:tc>
          <w:tcPr>
            <w:tcW w:w="1044" w:type="dxa"/>
            <w:tcBorders>
              <w:tl2br w:val="nil"/>
              <w:tr2bl w:val="nil"/>
            </w:tcBorders>
            <w:vAlign w:val="center"/>
          </w:tcPr>
          <w:p w14:paraId="57526536">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2145" w:type="dxa"/>
            <w:tcBorders>
              <w:tl2br w:val="nil"/>
              <w:tr2bl w:val="nil"/>
            </w:tcBorders>
            <w:vAlign w:val="center"/>
          </w:tcPr>
          <w:p w14:paraId="04B423E3">
            <w:pPr>
              <w:widowControl/>
              <w:jc w:val="center"/>
              <w:textAlignment w:val="center"/>
              <w:rPr>
                <w:rFonts w:ascii="宋体" w:hAnsi="宋体" w:cs="宋体"/>
                <w:szCs w:val="21"/>
              </w:rPr>
            </w:pPr>
            <w:r>
              <w:rPr>
                <w:rStyle w:val="38"/>
                <w:rFonts w:ascii="宋体" w:hAnsi="宋体" w:eastAsia="宋体" w:cs="宋体"/>
                <w:color w:val="auto"/>
              </w:rPr>
              <w:t>需要补充的其他内容</w:t>
            </w:r>
          </w:p>
        </w:tc>
        <w:tc>
          <w:tcPr>
            <w:tcW w:w="6401" w:type="dxa"/>
            <w:tcBorders>
              <w:tl2br w:val="nil"/>
              <w:tr2bl w:val="nil"/>
            </w:tcBorders>
            <w:vAlign w:val="center"/>
          </w:tcPr>
          <w:p w14:paraId="73DA16AE">
            <w:pPr>
              <w:widowControl/>
              <w:jc w:val="left"/>
              <w:rPr>
                <w:rFonts w:ascii="宋体" w:hAnsi="宋体" w:cs="宋体"/>
                <w:kern w:val="0"/>
              </w:rPr>
            </w:pPr>
            <w:r>
              <w:rPr>
                <w:rFonts w:hint="eastAsia" w:ascii="宋体" w:hAnsi="宋体" w:cs="宋体"/>
                <w:kern w:val="0"/>
              </w:rPr>
              <w:t xml:space="preserve">  无  </w:t>
            </w:r>
          </w:p>
        </w:tc>
      </w:tr>
    </w:tbl>
    <w:p w14:paraId="0EE57358">
      <w:pPr>
        <w:autoSpaceDE w:val="0"/>
        <w:autoSpaceDN w:val="0"/>
        <w:adjustRightInd w:val="0"/>
        <w:jc w:val="left"/>
        <w:rPr>
          <w:rFonts w:ascii="宋体" w:hAnsi="宋体" w:cs="宋体"/>
          <w:kern w:val="0"/>
          <w:sz w:val="24"/>
          <w:szCs w:val="24"/>
        </w:rPr>
        <w:sectPr>
          <w:footerReference r:id="rId4" w:type="default"/>
          <w:pgSz w:w="11850" w:h="16783"/>
          <w:pgMar w:top="1304" w:right="1587" w:bottom="1304" w:left="1587" w:header="720" w:footer="720" w:gutter="0"/>
          <w:pgNumType w:fmt="decimal" w:start="1"/>
          <w:cols w:space="0" w:num="1"/>
          <w:docGrid w:linePitch="1" w:charSpace="0"/>
        </w:sectPr>
      </w:pPr>
    </w:p>
    <w:p w14:paraId="111E694F">
      <w:pPr>
        <w:pStyle w:val="4"/>
        <w:keepNext/>
        <w:keepLines/>
        <w:spacing w:before="0" w:after="0" w:line="360" w:lineRule="auto"/>
        <w:jc w:val="left"/>
        <w:rPr>
          <w:rFonts w:ascii="宋体" w:hAnsi="宋体" w:eastAsia="宋体" w:cs="宋体"/>
          <w:b/>
          <w:sz w:val="32"/>
        </w:rPr>
      </w:pPr>
      <w:bookmarkStart w:id="28" w:name="_Toc6592"/>
      <w:bookmarkStart w:id="29" w:name="_Toc5053"/>
      <w:r>
        <w:rPr>
          <w:rFonts w:hint="eastAsia" w:ascii="宋体" w:hAnsi="宋体" w:eastAsia="宋体" w:cs="宋体"/>
          <w:b/>
          <w:sz w:val="32"/>
        </w:rPr>
        <w:t>1. 总则</w:t>
      </w:r>
      <w:bookmarkEnd w:id="28"/>
      <w:bookmarkEnd w:id="29"/>
    </w:p>
    <w:p w14:paraId="141AF096">
      <w:pPr>
        <w:autoSpaceDE w:val="0"/>
        <w:autoSpaceDN w:val="0"/>
        <w:adjustRightInd w:val="0"/>
        <w:spacing w:before="156" w:after="156" w:line="360" w:lineRule="auto"/>
        <w:jc w:val="left"/>
        <w:outlineLvl w:val="2"/>
        <w:rPr>
          <w:rFonts w:ascii="宋体" w:hAnsi="宋体" w:cs="宋体"/>
          <w:kern w:val="0"/>
          <w:sz w:val="28"/>
          <w:szCs w:val="28"/>
        </w:rPr>
      </w:pPr>
      <w:bookmarkStart w:id="30" w:name="_Toc23065"/>
      <w:r>
        <w:rPr>
          <w:rFonts w:hint="eastAsia" w:ascii="宋体" w:hAnsi="宋体" w:cs="宋体"/>
          <w:kern w:val="0"/>
          <w:sz w:val="28"/>
          <w:szCs w:val="28"/>
        </w:rPr>
        <w:t>1.1 招标项目概况</w:t>
      </w:r>
      <w:bookmarkEnd w:id="30"/>
    </w:p>
    <w:p w14:paraId="76DEEDD5">
      <w:pPr>
        <w:autoSpaceDE w:val="0"/>
        <w:autoSpaceDN w:val="0"/>
        <w:adjustRightInd w:val="0"/>
        <w:spacing w:line="360" w:lineRule="auto"/>
        <w:ind w:right="42" w:firstLine="420" w:firstLineChars="200"/>
        <w:jc w:val="left"/>
        <w:rPr>
          <w:rFonts w:ascii="宋体" w:hAnsi="宋体" w:cs="宋体"/>
          <w:kern w:val="0"/>
          <w:szCs w:val="21"/>
        </w:rPr>
      </w:pPr>
      <w:r>
        <w:rPr>
          <w:rFonts w:hint="eastAsia" w:ascii="宋体" w:hAnsi="宋体" w:cs="宋体"/>
          <w:kern w:val="0"/>
          <w:szCs w:val="21"/>
        </w:rPr>
        <w:t>1.1.1</w:t>
      </w:r>
      <w:r>
        <w:rPr>
          <w:rFonts w:hint="eastAsia" w:ascii="宋体" w:hAnsi="宋体" w:cs="宋体"/>
          <w:spacing w:val="-2"/>
          <w:kern w:val="0"/>
          <w:szCs w:val="21"/>
        </w:rPr>
        <w:t xml:space="preserve"> </w:t>
      </w:r>
      <w:r>
        <w:rPr>
          <w:rFonts w:hint="eastAsia" w:ascii="宋体" w:hAnsi="宋体" w:cs="宋体"/>
          <w:kern w:val="0"/>
          <w:szCs w:val="21"/>
        </w:rPr>
        <w:t>根</w:t>
      </w:r>
      <w:r>
        <w:rPr>
          <w:rFonts w:hint="eastAsia" w:ascii="宋体" w:hAnsi="宋体" w:cs="宋体"/>
          <w:spacing w:val="-10"/>
          <w:kern w:val="0"/>
          <w:szCs w:val="21"/>
        </w:rPr>
        <w:t>据</w:t>
      </w:r>
      <w:r>
        <w:rPr>
          <w:rFonts w:hint="eastAsia" w:ascii="宋体" w:hAnsi="宋体" w:cs="宋体"/>
          <w:kern w:val="0"/>
          <w:szCs w:val="21"/>
        </w:rPr>
        <w:t>《</w:t>
      </w:r>
      <w:r>
        <w:rPr>
          <w:rFonts w:hint="eastAsia" w:ascii="宋体" w:hAnsi="宋体" w:cs="宋体"/>
          <w:spacing w:val="-2"/>
          <w:kern w:val="0"/>
          <w:szCs w:val="21"/>
        </w:rPr>
        <w:t>中</w:t>
      </w:r>
      <w:r>
        <w:rPr>
          <w:rFonts w:hint="eastAsia" w:ascii="宋体" w:hAnsi="宋体" w:cs="宋体"/>
          <w:kern w:val="0"/>
          <w:szCs w:val="21"/>
        </w:rPr>
        <w:t>华</w:t>
      </w:r>
      <w:r>
        <w:rPr>
          <w:rFonts w:hint="eastAsia" w:ascii="宋体" w:hAnsi="宋体" w:cs="宋体"/>
          <w:spacing w:val="-2"/>
          <w:kern w:val="0"/>
          <w:szCs w:val="21"/>
        </w:rPr>
        <w:t>人</w:t>
      </w:r>
      <w:r>
        <w:rPr>
          <w:rFonts w:hint="eastAsia" w:ascii="宋体" w:hAnsi="宋体" w:cs="宋体"/>
          <w:kern w:val="0"/>
          <w:szCs w:val="21"/>
        </w:rPr>
        <w:t>民</w:t>
      </w:r>
      <w:r>
        <w:rPr>
          <w:rFonts w:hint="eastAsia" w:ascii="宋体" w:hAnsi="宋体" w:cs="宋体"/>
          <w:spacing w:val="-2"/>
          <w:kern w:val="0"/>
          <w:szCs w:val="21"/>
        </w:rPr>
        <w:t>共和</w:t>
      </w:r>
      <w:r>
        <w:rPr>
          <w:rFonts w:hint="eastAsia" w:ascii="宋体" w:hAnsi="宋体" w:cs="宋体"/>
          <w:kern w:val="0"/>
          <w:szCs w:val="21"/>
        </w:rPr>
        <w:t>国招</w:t>
      </w:r>
      <w:r>
        <w:rPr>
          <w:rFonts w:hint="eastAsia" w:ascii="宋体" w:hAnsi="宋体" w:cs="宋体"/>
          <w:spacing w:val="-2"/>
          <w:kern w:val="0"/>
          <w:szCs w:val="21"/>
        </w:rPr>
        <w:t>标</w:t>
      </w:r>
      <w:r>
        <w:rPr>
          <w:rFonts w:hint="eastAsia" w:ascii="宋体" w:hAnsi="宋体" w:cs="宋体"/>
          <w:kern w:val="0"/>
          <w:szCs w:val="21"/>
        </w:rPr>
        <w:t>投</w:t>
      </w:r>
      <w:r>
        <w:rPr>
          <w:rFonts w:hint="eastAsia" w:ascii="宋体" w:hAnsi="宋体" w:cs="宋体"/>
          <w:spacing w:val="-2"/>
          <w:kern w:val="0"/>
          <w:szCs w:val="21"/>
        </w:rPr>
        <w:t>标</w:t>
      </w:r>
      <w:r>
        <w:rPr>
          <w:rFonts w:hint="eastAsia" w:ascii="宋体" w:hAnsi="宋体" w:cs="宋体"/>
          <w:kern w:val="0"/>
          <w:szCs w:val="21"/>
        </w:rPr>
        <w:t>法</w:t>
      </w:r>
      <w:r>
        <w:rPr>
          <w:rFonts w:hint="eastAsia" w:ascii="宋体" w:hAnsi="宋体" w:cs="宋体"/>
          <w:spacing w:val="-106"/>
          <w:kern w:val="0"/>
          <w:szCs w:val="21"/>
        </w:rPr>
        <w:t>》</w:t>
      </w:r>
      <w:r>
        <w:rPr>
          <w:rFonts w:hint="eastAsia" w:ascii="宋体" w:hAnsi="宋体" w:cs="宋体"/>
          <w:spacing w:val="-115"/>
          <w:kern w:val="0"/>
          <w:szCs w:val="21"/>
        </w:rPr>
        <w:t>、</w:t>
      </w:r>
      <w:r>
        <w:rPr>
          <w:rFonts w:hint="eastAsia" w:ascii="宋体" w:hAnsi="宋体" w:cs="宋体"/>
          <w:spacing w:val="-2"/>
          <w:kern w:val="0"/>
          <w:szCs w:val="21"/>
        </w:rPr>
        <w:t>《</w:t>
      </w:r>
      <w:r>
        <w:rPr>
          <w:rFonts w:hint="eastAsia" w:ascii="宋体" w:hAnsi="宋体" w:cs="宋体"/>
          <w:kern w:val="0"/>
          <w:szCs w:val="21"/>
        </w:rPr>
        <w:t>中</w:t>
      </w:r>
      <w:r>
        <w:rPr>
          <w:rFonts w:hint="eastAsia" w:ascii="宋体" w:hAnsi="宋体" w:cs="宋体"/>
          <w:spacing w:val="-2"/>
          <w:kern w:val="0"/>
          <w:szCs w:val="21"/>
        </w:rPr>
        <w:t>华人</w:t>
      </w:r>
      <w:r>
        <w:rPr>
          <w:rFonts w:hint="eastAsia" w:ascii="宋体" w:hAnsi="宋体" w:cs="宋体"/>
          <w:kern w:val="0"/>
          <w:szCs w:val="21"/>
        </w:rPr>
        <w:t>民共</w:t>
      </w:r>
      <w:r>
        <w:rPr>
          <w:rFonts w:hint="eastAsia" w:ascii="宋体" w:hAnsi="宋体" w:cs="宋体"/>
          <w:spacing w:val="-2"/>
          <w:kern w:val="0"/>
          <w:szCs w:val="21"/>
        </w:rPr>
        <w:t>和</w:t>
      </w:r>
      <w:r>
        <w:rPr>
          <w:rFonts w:hint="eastAsia" w:ascii="宋体" w:hAnsi="宋体" w:cs="宋体"/>
          <w:kern w:val="0"/>
          <w:szCs w:val="21"/>
        </w:rPr>
        <w:t>国</w:t>
      </w:r>
      <w:r>
        <w:rPr>
          <w:rFonts w:hint="eastAsia" w:ascii="宋体" w:hAnsi="宋体" w:cs="宋体"/>
          <w:spacing w:val="-2"/>
          <w:kern w:val="0"/>
          <w:szCs w:val="21"/>
        </w:rPr>
        <w:t>招</w:t>
      </w:r>
      <w:r>
        <w:rPr>
          <w:rFonts w:hint="eastAsia" w:ascii="宋体" w:hAnsi="宋体" w:cs="宋体"/>
          <w:kern w:val="0"/>
          <w:szCs w:val="21"/>
        </w:rPr>
        <w:t>标</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法</w:t>
      </w:r>
      <w:r>
        <w:rPr>
          <w:rFonts w:hint="eastAsia" w:ascii="宋体" w:hAnsi="宋体" w:cs="宋体"/>
          <w:kern w:val="0"/>
          <w:szCs w:val="21"/>
        </w:rPr>
        <w:t>实</w:t>
      </w:r>
      <w:r>
        <w:rPr>
          <w:rFonts w:hint="eastAsia" w:ascii="宋体" w:hAnsi="宋体" w:cs="宋体"/>
          <w:spacing w:val="-2"/>
          <w:kern w:val="0"/>
          <w:szCs w:val="21"/>
        </w:rPr>
        <w:t>施</w:t>
      </w:r>
      <w:r>
        <w:rPr>
          <w:rFonts w:hint="eastAsia" w:ascii="宋体" w:hAnsi="宋体" w:cs="宋体"/>
          <w:kern w:val="0"/>
          <w:szCs w:val="21"/>
        </w:rPr>
        <w:t>条</w:t>
      </w:r>
      <w:r>
        <w:rPr>
          <w:rFonts w:hint="eastAsia" w:ascii="宋体" w:hAnsi="宋体" w:cs="宋体"/>
          <w:spacing w:val="-2"/>
          <w:kern w:val="0"/>
          <w:szCs w:val="21"/>
        </w:rPr>
        <w:t>例</w:t>
      </w:r>
      <w:r>
        <w:rPr>
          <w:rFonts w:hint="eastAsia" w:ascii="宋体" w:hAnsi="宋体" w:cs="宋体"/>
          <w:spacing w:val="-7"/>
          <w:kern w:val="0"/>
          <w:szCs w:val="21"/>
        </w:rPr>
        <w:t>》</w:t>
      </w:r>
      <w:r>
        <w:rPr>
          <w:rFonts w:hint="eastAsia" w:ascii="宋体" w:hAnsi="宋体" w:cs="宋体"/>
          <w:spacing w:val="-2"/>
          <w:kern w:val="0"/>
          <w:szCs w:val="21"/>
        </w:rPr>
        <w:t>等</w:t>
      </w:r>
      <w:r>
        <w:rPr>
          <w:rFonts w:hint="eastAsia" w:ascii="宋体" w:hAnsi="宋体" w:cs="宋体"/>
          <w:kern w:val="0"/>
          <w:szCs w:val="21"/>
        </w:rPr>
        <w:t>有关法律</w:t>
      </w:r>
      <w:r>
        <w:rPr>
          <w:rFonts w:hint="eastAsia" w:ascii="宋体" w:hAnsi="宋体" w:cs="宋体"/>
          <w:spacing w:val="-2"/>
          <w:kern w:val="0"/>
          <w:szCs w:val="21"/>
        </w:rPr>
        <w:t>、</w:t>
      </w:r>
      <w:r>
        <w:rPr>
          <w:rFonts w:hint="eastAsia" w:ascii="宋体" w:hAnsi="宋体" w:cs="宋体"/>
          <w:kern w:val="0"/>
          <w:szCs w:val="21"/>
        </w:rPr>
        <w:t>法</w:t>
      </w:r>
      <w:r>
        <w:rPr>
          <w:rFonts w:hint="eastAsia" w:ascii="宋体" w:hAnsi="宋体" w:cs="宋体"/>
          <w:spacing w:val="-2"/>
          <w:kern w:val="0"/>
          <w:szCs w:val="21"/>
        </w:rPr>
        <w:t>规</w:t>
      </w:r>
      <w:r>
        <w:rPr>
          <w:rFonts w:hint="eastAsia" w:ascii="宋体" w:hAnsi="宋体" w:cs="宋体"/>
          <w:kern w:val="0"/>
          <w:szCs w:val="21"/>
        </w:rPr>
        <w:t>和</w:t>
      </w:r>
      <w:r>
        <w:rPr>
          <w:rFonts w:hint="eastAsia" w:ascii="宋体" w:hAnsi="宋体" w:cs="宋体"/>
          <w:spacing w:val="-2"/>
          <w:kern w:val="0"/>
          <w:szCs w:val="21"/>
        </w:rPr>
        <w:t>规</w:t>
      </w:r>
      <w:r>
        <w:rPr>
          <w:rFonts w:hint="eastAsia" w:ascii="宋体" w:hAnsi="宋体" w:cs="宋体"/>
          <w:kern w:val="0"/>
          <w:szCs w:val="21"/>
        </w:rPr>
        <w:t>章</w:t>
      </w:r>
      <w:r>
        <w:rPr>
          <w:rFonts w:hint="eastAsia" w:ascii="宋体" w:hAnsi="宋体" w:cs="宋体"/>
          <w:spacing w:val="-2"/>
          <w:kern w:val="0"/>
          <w:szCs w:val="21"/>
        </w:rPr>
        <w:t>的</w:t>
      </w:r>
      <w:r>
        <w:rPr>
          <w:rFonts w:hint="eastAsia" w:ascii="宋体" w:hAnsi="宋体" w:cs="宋体"/>
          <w:kern w:val="0"/>
          <w:szCs w:val="21"/>
        </w:rPr>
        <w:t>规</w:t>
      </w:r>
      <w:r>
        <w:rPr>
          <w:rFonts w:hint="eastAsia" w:ascii="宋体" w:hAnsi="宋体" w:cs="宋体"/>
          <w:spacing w:val="-2"/>
          <w:kern w:val="0"/>
          <w:szCs w:val="21"/>
        </w:rPr>
        <w:t>定</w:t>
      </w:r>
      <w:r>
        <w:rPr>
          <w:rFonts w:hint="eastAsia" w:ascii="宋体" w:hAnsi="宋体" w:cs="宋体"/>
          <w:kern w:val="0"/>
          <w:szCs w:val="21"/>
        </w:rPr>
        <w:t>，本</w:t>
      </w:r>
      <w:r>
        <w:rPr>
          <w:rFonts w:hint="eastAsia" w:ascii="宋体" w:hAnsi="宋体" w:cs="宋体"/>
          <w:spacing w:val="-2"/>
          <w:kern w:val="0"/>
          <w:szCs w:val="21"/>
        </w:rPr>
        <w:t>招</w:t>
      </w:r>
      <w:r>
        <w:rPr>
          <w:rFonts w:hint="eastAsia" w:ascii="宋体" w:hAnsi="宋体" w:cs="宋体"/>
          <w:kern w:val="0"/>
          <w:szCs w:val="21"/>
        </w:rPr>
        <w:t>标</w:t>
      </w:r>
      <w:r>
        <w:rPr>
          <w:rFonts w:hint="eastAsia" w:ascii="宋体" w:hAnsi="宋体" w:cs="宋体"/>
          <w:spacing w:val="-2"/>
          <w:kern w:val="0"/>
          <w:szCs w:val="21"/>
        </w:rPr>
        <w:t>项</w:t>
      </w:r>
      <w:r>
        <w:rPr>
          <w:rFonts w:hint="eastAsia" w:ascii="宋体" w:hAnsi="宋体" w:cs="宋体"/>
          <w:kern w:val="0"/>
          <w:szCs w:val="21"/>
        </w:rPr>
        <w:t>目</w:t>
      </w:r>
      <w:r>
        <w:rPr>
          <w:rFonts w:hint="eastAsia" w:ascii="宋体" w:hAnsi="宋体" w:cs="宋体"/>
          <w:spacing w:val="-2"/>
          <w:kern w:val="0"/>
          <w:szCs w:val="21"/>
        </w:rPr>
        <w:t>已</w:t>
      </w:r>
      <w:r>
        <w:rPr>
          <w:rFonts w:hint="eastAsia" w:ascii="宋体" w:hAnsi="宋体" w:cs="宋体"/>
          <w:kern w:val="0"/>
          <w:szCs w:val="21"/>
        </w:rPr>
        <w:t>具</w:t>
      </w:r>
      <w:r>
        <w:rPr>
          <w:rFonts w:hint="eastAsia" w:ascii="宋体" w:hAnsi="宋体" w:cs="宋体"/>
          <w:spacing w:val="-2"/>
          <w:kern w:val="0"/>
          <w:szCs w:val="21"/>
        </w:rPr>
        <w:t>备</w:t>
      </w:r>
      <w:r>
        <w:rPr>
          <w:rFonts w:hint="eastAsia" w:ascii="宋体" w:hAnsi="宋体" w:cs="宋体"/>
          <w:kern w:val="0"/>
          <w:szCs w:val="21"/>
        </w:rPr>
        <w:t>招</w:t>
      </w:r>
      <w:r>
        <w:rPr>
          <w:rFonts w:hint="eastAsia" w:ascii="宋体" w:hAnsi="宋体" w:cs="宋体"/>
          <w:spacing w:val="-2"/>
          <w:kern w:val="0"/>
          <w:szCs w:val="21"/>
        </w:rPr>
        <w:t>标</w:t>
      </w:r>
      <w:r>
        <w:rPr>
          <w:rFonts w:hint="eastAsia" w:ascii="宋体" w:hAnsi="宋体" w:cs="宋体"/>
          <w:kern w:val="0"/>
          <w:szCs w:val="21"/>
        </w:rPr>
        <w:t>条件</w:t>
      </w:r>
      <w:r>
        <w:rPr>
          <w:rFonts w:hint="eastAsia" w:ascii="宋体" w:hAnsi="宋体" w:cs="宋体"/>
          <w:spacing w:val="-2"/>
          <w:kern w:val="0"/>
          <w:szCs w:val="21"/>
        </w:rPr>
        <w:t>，</w:t>
      </w:r>
      <w:r>
        <w:rPr>
          <w:rFonts w:hint="eastAsia" w:ascii="宋体" w:hAnsi="宋体" w:cs="宋体"/>
          <w:kern w:val="0"/>
          <w:szCs w:val="21"/>
        </w:rPr>
        <w:t>现进</w:t>
      </w:r>
      <w:r>
        <w:rPr>
          <w:rFonts w:hint="eastAsia" w:ascii="宋体" w:hAnsi="宋体" w:cs="宋体"/>
          <w:spacing w:val="-2"/>
          <w:kern w:val="0"/>
          <w:szCs w:val="21"/>
        </w:rPr>
        <w:t>行</w:t>
      </w:r>
      <w:r>
        <w:rPr>
          <w:rFonts w:hint="eastAsia" w:ascii="宋体" w:hAnsi="宋体" w:cs="宋体"/>
          <w:kern w:val="0"/>
          <w:szCs w:val="21"/>
        </w:rPr>
        <w:t>招标。</w:t>
      </w:r>
    </w:p>
    <w:p w14:paraId="42BD66A4">
      <w:pPr>
        <w:autoSpaceDE w:val="0"/>
        <w:autoSpaceDN w:val="0"/>
        <w:adjustRightInd w:val="0"/>
        <w:spacing w:line="360" w:lineRule="auto"/>
        <w:ind w:right="42" w:firstLine="420" w:firstLineChars="200"/>
        <w:jc w:val="left"/>
        <w:rPr>
          <w:rFonts w:ascii="宋体" w:hAnsi="宋体" w:cs="宋体"/>
          <w:kern w:val="0"/>
          <w:szCs w:val="21"/>
        </w:rPr>
      </w:pPr>
      <w:bookmarkStart w:id="31" w:name="_Toc1220"/>
      <w:r>
        <w:rPr>
          <w:rFonts w:hint="eastAsia" w:ascii="宋体" w:hAnsi="宋体" w:cs="宋体"/>
          <w:kern w:val="0"/>
          <w:szCs w:val="21"/>
        </w:rPr>
        <w:t>1.1.2 招标人：</w:t>
      </w:r>
      <w:r>
        <w:rPr>
          <w:rFonts w:hint="eastAsia" w:ascii="宋体" w:hAnsi="宋体" w:cs="宋体"/>
          <w:szCs w:val="21"/>
        </w:rPr>
        <w:t>详见招标公告</w:t>
      </w:r>
      <w:r>
        <w:rPr>
          <w:rFonts w:hint="eastAsia" w:ascii="宋体" w:hAnsi="宋体" w:cs="宋体"/>
          <w:kern w:val="0"/>
          <w:szCs w:val="21"/>
        </w:rPr>
        <w:t>。</w:t>
      </w:r>
    </w:p>
    <w:p w14:paraId="6F176D33">
      <w:pPr>
        <w:autoSpaceDE w:val="0"/>
        <w:autoSpaceDN w:val="0"/>
        <w:adjustRightInd w:val="0"/>
        <w:spacing w:line="360" w:lineRule="auto"/>
        <w:ind w:right="42" w:firstLine="420" w:firstLineChars="200"/>
        <w:jc w:val="left"/>
        <w:rPr>
          <w:rFonts w:ascii="宋体" w:hAnsi="宋体" w:cs="宋体"/>
          <w:b/>
          <w:bCs/>
          <w:kern w:val="0"/>
          <w:szCs w:val="21"/>
        </w:rPr>
      </w:pPr>
      <w:r>
        <w:rPr>
          <w:rFonts w:hint="eastAsia" w:ascii="宋体" w:hAnsi="宋体" w:cs="宋体"/>
          <w:kern w:val="0"/>
          <w:szCs w:val="21"/>
        </w:rPr>
        <w:t>1.1.3 招标代理机构：</w:t>
      </w:r>
      <w:r>
        <w:rPr>
          <w:rFonts w:hint="eastAsia" w:ascii="宋体" w:hAnsi="宋体" w:cs="宋体"/>
          <w:szCs w:val="21"/>
        </w:rPr>
        <w:t>详见招标公告</w:t>
      </w:r>
      <w:r>
        <w:rPr>
          <w:rFonts w:hint="eastAsia" w:ascii="宋体" w:hAnsi="宋体" w:cs="宋体"/>
          <w:kern w:val="0"/>
          <w:szCs w:val="21"/>
        </w:rPr>
        <w:t>。</w:t>
      </w:r>
    </w:p>
    <w:p w14:paraId="2B45EFEC">
      <w:pPr>
        <w:autoSpaceDE w:val="0"/>
        <w:autoSpaceDN w:val="0"/>
        <w:adjustRightInd w:val="0"/>
        <w:spacing w:line="360" w:lineRule="auto"/>
        <w:ind w:right="42" w:firstLine="420" w:firstLineChars="200"/>
        <w:jc w:val="left"/>
        <w:rPr>
          <w:rFonts w:ascii="宋体" w:hAnsi="宋体" w:cs="宋体"/>
          <w:b/>
          <w:bCs/>
          <w:kern w:val="0"/>
          <w:szCs w:val="21"/>
        </w:rPr>
      </w:pPr>
      <w:r>
        <w:rPr>
          <w:rFonts w:hint="eastAsia" w:ascii="宋体" w:hAnsi="宋体" w:cs="宋体"/>
          <w:kern w:val="0"/>
          <w:szCs w:val="21"/>
        </w:rPr>
        <w:t>1.1.4 招标项目名称：</w:t>
      </w:r>
      <w:r>
        <w:rPr>
          <w:rFonts w:hint="eastAsia" w:ascii="宋体" w:hAnsi="宋体" w:cs="宋体"/>
          <w:szCs w:val="21"/>
        </w:rPr>
        <w:t>详见招标公告</w:t>
      </w:r>
      <w:r>
        <w:rPr>
          <w:rFonts w:hint="eastAsia" w:ascii="宋体" w:hAnsi="宋体" w:cs="宋体"/>
          <w:kern w:val="0"/>
          <w:szCs w:val="21"/>
        </w:rPr>
        <w:t>。</w:t>
      </w:r>
    </w:p>
    <w:p w14:paraId="2D5C780F">
      <w:pPr>
        <w:autoSpaceDE w:val="0"/>
        <w:autoSpaceDN w:val="0"/>
        <w:adjustRightInd w:val="0"/>
        <w:spacing w:before="156" w:after="156" w:line="360" w:lineRule="auto"/>
        <w:jc w:val="left"/>
        <w:outlineLvl w:val="2"/>
        <w:rPr>
          <w:rFonts w:ascii="宋体" w:hAnsi="宋体" w:cs="宋体"/>
          <w:kern w:val="0"/>
          <w:sz w:val="28"/>
          <w:szCs w:val="28"/>
        </w:rPr>
      </w:pPr>
      <w:r>
        <w:rPr>
          <w:rFonts w:hint="eastAsia" w:ascii="宋体" w:hAnsi="宋体" w:cs="宋体"/>
          <w:kern w:val="0"/>
          <w:sz w:val="28"/>
          <w:szCs w:val="28"/>
        </w:rPr>
        <w:t>1.2 招标项目的资金来源和落实情况</w:t>
      </w:r>
      <w:bookmarkEnd w:id="31"/>
      <w:r>
        <w:rPr>
          <w:rFonts w:hint="eastAsia" w:ascii="宋体" w:hAnsi="宋体" w:cs="宋体"/>
          <w:kern w:val="0"/>
          <w:sz w:val="28"/>
          <w:szCs w:val="28"/>
        </w:rPr>
        <w:t xml:space="preserve"> </w:t>
      </w:r>
    </w:p>
    <w:p w14:paraId="26EB7D4C">
      <w:pPr>
        <w:autoSpaceDE w:val="0"/>
        <w:autoSpaceDN w:val="0"/>
        <w:adjustRightInd w:val="0"/>
        <w:spacing w:line="360" w:lineRule="auto"/>
        <w:ind w:right="42" w:firstLine="420" w:firstLineChars="200"/>
        <w:jc w:val="left"/>
        <w:rPr>
          <w:rFonts w:ascii="宋体" w:hAnsi="宋体" w:cs="宋体"/>
          <w:b/>
          <w:bCs/>
          <w:kern w:val="0"/>
          <w:szCs w:val="21"/>
        </w:rPr>
      </w:pPr>
      <w:bookmarkStart w:id="32" w:name="_Toc17293"/>
      <w:r>
        <w:rPr>
          <w:rFonts w:hint="eastAsia" w:ascii="宋体" w:hAnsi="宋体" w:cs="宋体"/>
          <w:kern w:val="0"/>
          <w:szCs w:val="21"/>
        </w:rPr>
        <w:t>1.2.1 资金来源及比例：</w:t>
      </w:r>
      <w:r>
        <w:rPr>
          <w:rFonts w:hint="eastAsia" w:ascii="宋体" w:hAnsi="宋体" w:cs="宋体"/>
          <w:szCs w:val="21"/>
        </w:rPr>
        <w:t>详见招标公告</w:t>
      </w:r>
      <w:r>
        <w:rPr>
          <w:rFonts w:hint="eastAsia" w:ascii="宋体" w:hAnsi="宋体" w:cs="宋体"/>
          <w:kern w:val="0"/>
          <w:szCs w:val="21"/>
        </w:rPr>
        <w:t>。</w:t>
      </w:r>
    </w:p>
    <w:p w14:paraId="43BACBF3">
      <w:pPr>
        <w:autoSpaceDE w:val="0"/>
        <w:autoSpaceDN w:val="0"/>
        <w:adjustRightInd w:val="0"/>
        <w:spacing w:line="360" w:lineRule="auto"/>
        <w:ind w:right="42" w:firstLine="420" w:firstLineChars="200"/>
        <w:jc w:val="left"/>
        <w:rPr>
          <w:rFonts w:ascii="宋体" w:hAnsi="宋体" w:cs="宋体"/>
          <w:b/>
          <w:bCs/>
          <w:kern w:val="0"/>
          <w:szCs w:val="21"/>
        </w:rPr>
      </w:pPr>
      <w:r>
        <w:rPr>
          <w:rFonts w:hint="eastAsia" w:ascii="宋体" w:hAnsi="宋体" w:cs="宋体"/>
          <w:kern w:val="0"/>
          <w:szCs w:val="21"/>
        </w:rPr>
        <w:t>1.2.2 资金落实情况：</w:t>
      </w:r>
      <w:r>
        <w:rPr>
          <w:rFonts w:hint="eastAsia" w:ascii="宋体" w:hAnsi="宋体" w:cs="宋体"/>
          <w:szCs w:val="21"/>
        </w:rPr>
        <w:t>详见招标公告</w:t>
      </w:r>
      <w:r>
        <w:rPr>
          <w:rFonts w:hint="eastAsia" w:ascii="宋体" w:hAnsi="宋体" w:cs="宋体"/>
          <w:kern w:val="0"/>
          <w:szCs w:val="21"/>
        </w:rPr>
        <w:t>。</w:t>
      </w:r>
    </w:p>
    <w:p w14:paraId="6F6632B5">
      <w:pPr>
        <w:autoSpaceDE w:val="0"/>
        <w:autoSpaceDN w:val="0"/>
        <w:adjustRightInd w:val="0"/>
        <w:spacing w:before="156" w:after="156" w:line="360" w:lineRule="auto"/>
        <w:jc w:val="left"/>
        <w:outlineLvl w:val="2"/>
        <w:rPr>
          <w:rFonts w:ascii="宋体" w:hAnsi="宋体" w:cs="宋体"/>
          <w:kern w:val="0"/>
          <w:sz w:val="28"/>
          <w:szCs w:val="28"/>
        </w:rPr>
      </w:pPr>
      <w:r>
        <w:rPr>
          <w:rFonts w:hint="eastAsia" w:ascii="宋体" w:hAnsi="宋体" w:cs="宋体"/>
          <w:kern w:val="0"/>
          <w:sz w:val="28"/>
          <w:szCs w:val="28"/>
        </w:rPr>
        <w:t>1.3 招标范围、服务期限、项目服务地点和</w:t>
      </w:r>
      <w:bookmarkEnd w:id="32"/>
      <w:r>
        <w:rPr>
          <w:rFonts w:hint="eastAsia" w:ascii="宋体" w:hAnsi="宋体" w:cs="宋体"/>
          <w:kern w:val="0"/>
          <w:sz w:val="28"/>
          <w:szCs w:val="28"/>
        </w:rPr>
        <w:t xml:space="preserve">服务要求 </w:t>
      </w:r>
    </w:p>
    <w:p w14:paraId="65397933">
      <w:pPr>
        <w:autoSpaceDE w:val="0"/>
        <w:autoSpaceDN w:val="0"/>
        <w:adjustRightInd w:val="0"/>
        <w:spacing w:line="360" w:lineRule="auto"/>
        <w:ind w:right="42" w:firstLine="420" w:firstLineChars="200"/>
        <w:jc w:val="left"/>
        <w:rPr>
          <w:rFonts w:ascii="宋体" w:hAnsi="宋体" w:cs="宋体"/>
          <w:kern w:val="0"/>
          <w:szCs w:val="21"/>
        </w:rPr>
      </w:pPr>
      <w:r>
        <w:rPr>
          <w:rFonts w:hint="eastAsia" w:ascii="宋体" w:hAnsi="宋体" w:cs="宋体"/>
          <w:kern w:val="0"/>
          <w:szCs w:val="21"/>
        </w:rPr>
        <w:t>1.3.1 招标范围：</w:t>
      </w:r>
      <w:r>
        <w:rPr>
          <w:rFonts w:hint="eastAsia" w:ascii="宋体" w:hAnsi="宋体" w:cs="宋体"/>
          <w:szCs w:val="21"/>
        </w:rPr>
        <w:t>详见招标公告</w:t>
      </w:r>
      <w:r>
        <w:rPr>
          <w:rFonts w:hint="eastAsia" w:ascii="宋体" w:hAnsi="宋体" w:cs="宋体"/>
          <w:kern w:val="0"/>
          <w:szCs w:val="21"/>
        </w:rPr>
        <w:t>。</w:t>
      </w:r>
    </w:p>
    <w:p w14:paraId="578466AD">
      <w:pPr>
        <w:autoSpaceDE w:val="0"/>
        <w:autoSpaceDN w:val="0"/>
        <w:adjustRightInd w:val="0"/>
        <w:spacing w:line="360" w:lineRule="auto"/>
        <w:ind w:right="42" w:firstLine="420" w:firstLineChars="200"/>
        <w:jc w:val="left"/>
        <w:rPr>
          <w:rFonts w:ascii="宋体" w:hAnsi="宋体" w:cs="宋体"/>
          <w:kern w:val="0"/>
          <w:szCs w:val="21"/>
        </w:rPr>
      </w:pPr>
      <w:r>
        <w:rPr>
          <w:rFonts w:hint="eastAsia" w:ascii="宋体" w:hAnsi="宋体" w:cs="宋体"/>
          <w:kern w:val="0"/>
          <w:szCs w:val="21"/>
        </w:rPr>
        <w:t>1.3.2 服务期限：</w:t>
      </w:r>
      <w:r>
        <w:rPr>
          <w:rFonts w:hint="eastAsia" w:ascii="宋体" w:hAnsi="宋体" w:cs="宋体"/>
          <w:szCs w:val="21"/>
        </w:rPr>
        <w:t>详见招标公告</w:t>
      </w:r>
      <w:r>
        <w:rPr>
          <w:rFonts w:hint="eastAsia" w:ascii="宋体" w:hAnsi="宋体" w:cs="宋体"/>
          <w:kern w:val="0"/>
          <w:szCs w:val="21"/>
        </w:rPr>
        <w:t>。</w:t>
      </w:r>
    </w:p>
    <w:p w14:paraId="56911D59">
      <w:pPr>
        <w:autoSpaceDE w:val="0"/>
        <w:autoSpaceDN w:val="0"/>
        <w:adjustRightInd w:val="0"/>
        <w:spacing w:line="360" w:lineRule="auto"/>
        <w:ind w:right="42" w:firstLine="420" w:firstLineChars="200"/>
        <w:jc w:val="left"/>
        <w:rPr>
          <w:rFonts w:ascii="宋体" w:hAnsi="宋体" w:cs="宋体"/>
          <w:kern w:val="0"/>
          <w:szCs w:val="21"/>
        </w:rPr>
      </w:pPr>
      <w:r>
        <w:rPr>
          <w:rFonts w:hint="eastAsia" w:ascii="宋体" w:hAnsi="宋体" w:cs="宋体"/>
          <w:kern w:val="0"/>
          <w:szCs w:val="21"/>
        </w:rPr>
        <w:t>1.3.3 项目服务地点：</w:t>
      </w:r>
      <w:r>
        <w:rPr>
          <w:rFonts w:hint="eastAsia" w:ascii="宋体" w:hAnsi="宋体" w:cs="宋体"/>
          <w:szCs w:val="21"/>
        </w:rPr>
        <w:t>详见招标公告</w:t>
      </w:r>
      <w:r>
        <w:rPr>
          <w:rFonts w:hint="eastAsia" w:ascii="宋体" w:hAnsi="宋体" w:cs="宋体"/>
          <w:kern w:val="0"/>
          <w:szCs w:val="21"/>
        </w:rPr>
        <w:t>。</w:t>
      </w:r>
    </w:p>
    <w:p w14:paraId="2015F0DF">
      <w:pPr>
        <w:pStyle w:val="4"/>
        <w:keepNext/>
        <w:keepLines/>
        <w:spacing w:before="0" w:after="0" w:line="360" w:lineRule="auto"/>
        <w:jc w:val="left"/>
        <w:rPr>
          <w:rFonts w:ascii="宋体" w:hAnsi="宋体" w:eastAsia="宋体" w:cs="宋体"/>
          <w:b/>
          <w:sz w:val="32"/>
        </w:rPr>
      </w:pPr>
      <w:bookmarkStart w:id="33" w:name="_Toc23072"/>
      <w:bookmarkStart w:id="34" w:name="_Toc8085"/>
      <w:r>
        <w:rPr>
          <w:rFonts w:hint="eastAsia" w:ascii="宋体" w:hAnsi="宋体" w:eastAsia="宋体" w:cs="宋体"/>
          <w:b/>
          <w:sz w:val="32"/>
          <w:lang w:val="en-US" w:eastAsia="zh-CN"/>
        </w:rPr>
        <w:t>2</w:t>
      </w:r>
      <w:r>
        <w:rPr>
          <w:rFonts w:hint="eastAsia" w:ascii="宋体" w:hAnsi="宋体" w:eastAsia="宋体" w:cs="宋体"/>
          <w:b/>
          <w:sz w:val="32"/>
        </w:rPr>
        <w:t>. 开标</w:t>
      </w:r>
      <w:bookmarkEnd w:id="33"/>
      <w:bookmarkEnd w:id="34"/>
      <w:r>
        <w:rPr>
          <w:rFonts w:hint="eastAsia" w:ascii="宋体" w:hAnsi="宋体" w:eastAsia="宋体" w:cs="宋体"/>
          <w:b/>
          <w:sz w:val="32"/>
        </w:rPr>
        <w:t xml:space="preserve"> </w:t>
      </w:r>
    </w:p>
    <w:p w14:paraId="30487ED5">
      <w:pPr>
        <w:autoSpaceDE w:val="0"/>
        <w:autoSpaceDN w:val="0"/>
        <w:adjustRightInd w:val="0"/>
        <w:spacing w:before="156" w:after="156" w:line="360" w:lineRule="auto"/>
        <w:jc w:val="left"/>
        <w:outlineLvl w:val="2"/>
        <w:rPr>
          <w:rFonts w:ascii="宋体" w:hAnsi="宋体" w:cs="宋体"/>
          <w:kern w:val="0"/>
          <w:sz w:val="28"/>
          <w:szCs w:val="28"/>
        </w:rPr>
      </w:pPr>
      <w:bookmarkStart w:id="35" w:name="_Toc16765"/>
      <w:r>
        <w:rPr>
          <w:rFonts w:hint="eastAsia" w:ascii="宋体" w:hAnsi="宋体" w:cs="宋体"/>
          <w:kern w:val="0"/>
          <w:sz w:val="28"/>
          <w:szCs w:val="28"/>
          <w:lang w:val="en-US" w:eastAsia="zh-CN"/>
        </w:rPr>
        <w:t>2</w:t>
      </w:r>
      <w:r>
        <w:rPr>
          <w:rFonts w:hint="eastAsia" w:ascii="宋体" w:hAnsi="宋体" w:cs="宋体"/>
          <w:kern w:val="0"/>
          <w:sz w:val="28"/>
          <w:szCs w:val="28"/>
        </w:rPr>
        <w:t>.1 开标时间和地点</w:t>
      </w:r>
      <w:bookmarkEnd w:id="35"/>
    </w:p>
    <w:p w14:paraId="29632801">
      <w:pPr>
        <w:autoSpaceDE w:val="0"/>
        <w:autoSpaceDN w:val="0"/>
        <w:adjustRightInd w:val="0"/>
        <w:spacing w:line="360" w:lineRule="auto"/>
        <w:ind w:right="-20" w:firstLine="412" w:firstLineChars="200"/>
        <w:jc w:val="left"/>
        <w:rPr>
          <w:rFonts w:hint="eastAsia" w:ascii="宋体" w:hAnsi="宋体" w:eastAsia="宋体" w:cs="宋体"/>
          <w:spacing w:val="-2"/>
          <w:kern w:val="0"/>
          <w:szCs w:val="21"/>
          <w:lang w:eastAsia="zh-CN"/>
        </w:rPr>
      </w:pPr>
      <w:r>
        <w:rPr>
          <w:rFonts w:hint="eastAsia" w:ascii="宋体" w:hAnsi="宋体" w:cs="宋体"/>
          <w:spacing w:val="-2"/>
          <w:kern w:val="0"/>
          <w:szCs w:val="21"/>
        </w:rPr>
        <w:t xml:space="preserve"> </w:t>
      </w:r>
      <w:r>
        <w:rPr>
          <w:rFonts w:hint="eastAsia" w:ascii="宋体" w:hAnsi="宋体" w:cs="宋体"/>
          <w:spacing w:val="-2"/>
          <w:kern w:val="0"/>
          <w:szCs w:val="21"/>
          <w:lang w:eastAsia="zh-CN"/>
        </w:rPr>
        <w:t>详见</w:t>
      </w:r>
      <w:r>
        <w:rPr>
          <w:rFonts w:hint="eastAsia" w:ascii="宋体" w:hAnsi="宋体" w:cs="宋体"/>
          <w:spacing w:val="-2"/>
          <w:kern w:val="0"/>
          <w:szCs w:val="21"/>
        </w:rPr>
        <w:t>第</w:t>
      </w:r>
      <w:r>
        <w:rPr>
          <w:rFonts w:hint="eastAsia" w:ascii="宋体" w:hAnsi="宋体" w:cs="宋体"/>
          <w:spacing w:val="-2"/>
          <w:kern w:val="0"/>
          <w:szCs w:val="21"/>
          <w:lang w:val="en-US" w:eastAsia="zh-CN"/>
        </w:rPr>
        <w:t>一章第5点</w:t>
      </w:r>
      <w:r>
        <w:rPr>
          <w:rFonts w:hint="eastAsia" w:ascii="宋体" w:hAnsi="宋体" w:cs="宋体"/>
          <w:spacing w:val="-2"/>
          <w:kern w:val="0"/>
          <w:szCs w:val="21"/>
        </w:rPr>
        <w:t>规定的投标截止时间（开标时间）</w:t>
      </w:r>
      <w:r>
        <w:rPr>
          <w:rFonts w:hint="eastAsia" w:ascii="宋体" w:hAnsi="宋体" w:cs="宋体"/>
          <w:spacing w:val="-2"/>
          <w:kern w:val="0"/>
          <w:szCs w:val="21"/>
          <w:lang w:eastAsia="zh-CN"/>
        </w:rPr>
        <w:t>以及地点</w:t>
      </w:r>
    </w:p>
    <w:p w14:paraId="1171DE09">
      <w:pPr>
        <w:autoSpaceDE w:val="0"/>
        <w:autoSpaceDN w:val="0"/>
        <w:adjustRightInd w:val="0"/>
        <w:spacing w:before="156" w:after="156" w:line="360" w:lineRule="auto"/>
        <w:jc w:val="left"/>
        <w:outlineLvl w:val="2"/>
        <w:rPr>
          <w:rFonts w:ascii="宋体" w:hAnsi="宋体" w:cs="宋体"/>
          <w:kern w:val="0"/>
          <w:sz w:val="28"/>
          <w:szCs w:val="28"/>
        </w:rPr>
      </w:pPr>
      <w:bookmarkStart w:id="36" w:name="_Toc2913"/>
      <w:r>
        <w:rPr>
          <w:rFonts w:hint="eastAsia" w:ascii="宋体" w:hAnsi="宋体" w:cs="宋体"/>
          <w:kern w:val="0"/>
          <w:sz w:val="28"/>
          <w:szCs w:val="28"/>
          <w:lang w:val="en-US" w:eastAsia="zh-CN"/>
        </w:rPr>
        <w:t>2</w:t>
      </w:r>
      <w:r>
        <w:rPr>
          <w:rFonts w:hint="eastAsia" w:ascii="宋体" w:hAnsi="宋体" w:cs="宋体"/>
          <w:kern w:val="0"/>
          <w:sz w:val="28"/>
          <w:szCs w:val="28"/>
        </w:rPr>
        <w:t>.2 开标程序</w:t>
      </w:r>
      <w:bookmarkEnd w:id="36"/>
    </w:p>
    <w:p w14:paraId="4CE6BDFF">
      <w:pPr>
        <w:autoSpaceDE w:val="0"/>
        <w:autoSpaceDN w:val="0"/>
        <w:adjustRightInd w:val="0"/>
        <w:spacing w:line="360" w:lineRule="auto"/>
        <w:ind w:right="-20" w:firstLine="414" w:firstLineChars="200"/>
        <w:jc w:val="left"/>
        <w:rPr>
          <w:rFonts w:ascii="宋体" w:hAnsi="宋体" w:cs="宋体"/>
          <w:b/>
          <w:bCs/>
          <w:spacing w:val="-2"/>
          <w:kern w:val="0"/>
          <w:szCs w:val="21"/>
        </w:rPr>
      </w:pPr>
      <w:bookmarkStart w:id="37" w:name="_Toc17170"/>
      <w:r>
        <w:rPr>
          <w:rFonts w:hint="eastAsia" w:ascii="宋体" w:hAnsi="宋体" w:cs="宋体"/>
          <w:b/>
          <w:bCs/>
          <w:spacing w:val="-2"/>
          <w:kern w:val="0"/>
          <w:szCs w:val="21"/>
        </w:rPr>
        <w:t>5.2.1投标人</w:t>
      </w:r>
      <w:r>
        <w:rPr>
          <w:rFonts w:hint="eastAsia" w:ascii="宋体" w:hAnsi="宋体" w:cs="宋体"/>
          <w:b/>
          <w:bCs/>
          <w:spacing w:val="-2"/>
          <w:kern w:val="0"/>
          <w:szCs w:val="21"/>
          <w:lang w:eastAsia="zh-CN"/>
        </w:rPr>
        <w:t>在线下</w:t>
      </w:r>
      <w:r>
        <w:rPr>
          <w:rFonts w:hint="eastAsia" w:ascii="宋体" w:hAnsi="宋体" w:cs="宋体"/>
          <w:b/>
          <w:bCs/>
          <w:spacing w:val="-2"/>
          <w:kern w:val="0"/>
          <w:szCs w:val="21"/>
        </w:rPr>
        <w:t>“云南朔铭电力工程有限公司会议室（地址：中国（云南）自由贸易试验区昆明片区官渡区关上街道中樾花园—云境苑3栋18层）”</w:t>
      </w:r>
      <w:r>
        <w:rPr>
          <w:rFonts w:hint="eastAsia" w:ascii="宋体" w:hAnsi="宋体" w:cs="宋体"/>
          <w:b/>
          <w:bCs/>
          <w:spacing w:val="-2"/>
          <w:kern w:val="0"/>
          <w:szCs w:val="21"/>
          <w:lang w:eastAsia="zh-CN"/>
        </w:rPr>
        <w:t>提交</w:t>
      </w:r>
      <w:r>
        <w:rPr>
          <w:rFonts w:hint="eastAsia" w:ascii="宋体" w:hAnsi="宋体" w:cs="宋体"/>
          <w:b/>
          <w:bCs/>
          <w:spacing w:val="-2"/>
          <w:kern w:val="0"/>
          <w:szCs w:val="21"/>
        </w:rPr>
        <w:t>投标文件将在投标截止时间后开始</w:t>
      </w:r>
      <w:r>
        <w:rPr>
          <w:rFonts w:hint="eastAsia" w:ascii="宋体" w:hAnsi="宋体" w:cs="宋体"/>
          <w:b/>
          <w:bCs/>
          <w:spacing w:val="-2"/>
          <w:kern w:val="0"/>
          <w:szCs w:val="21"/>
          <w:lang w:eastAsia="zh-CN"/>
        </w:rPr>
        <w:t>开标</w:t>
      </w:r>
      <w:r>
        <w:rPr>
          <w:rFonts w:hint="eastAsia" w:ascii="宋体" w:hAnsi="宋体" w:cs="宋体"/>
          <w:b/>
          <w:bCs/>
          <w:spacing w:val="-2"/>
          <w:kern w:val="0"/>
          <w:szCs w:val="21"/>
        </w:rPr>
        <w:t>。开标内容通过“</w:t>
      </w:r>
      <w:r>
        <w:rPr>
          <w:rFonts w:hint="eastAsia" w:ascii="宋体" w:hAnsi="宋体" w:cs="宋体"/>
          <w:b/>
          <w:bCs/>
          <w:kern w:val="0"/>
          <w:szCs w:val="21"/>
        </w:rPr>
        <w:t>云南朔铭电力工程有限公司（http://www.yndlgc.com）</w:t>
      </w:r>
      <w:r>
        <w:rPr>
          <w:rFonts w:hint="eastAsia" w:ascii="宋体" w:hAnsi="宋体" w:cs="宋体"/>
          <w:b/>
          <w:bCs/>
          <w:spacing w:val="-2"/>
          <w:kern w:val="0"/>
          <w:szCs w:val="21"/>
        </w:rPr>
        <w:t>”向所有投标人公布。</w:t>
      </w:r>
    </w:p>
    <w:p w14:paraId="0B97305A">
      <w:pPr>
        <w:autoSpaceDE w:val="0"/>
        <w:autoSpaceDN w:val="0"/>
        <w:adjustRightInd w:val="0"/>
        <w:spacing w:before="156" w:after="156" w:line="360" w:lineRule="auto"/>
        <w:jc w:val="left"/>
        <w:outlineLvl w:val="9"/>
        <w:rPr>
          <w:rFonts w:hint="eastAsia" w:ascii="宋体" w:hAnsi="宋体" w:cs="宋体"/>
          <w:kern w:val="0"/>
          <w:sz w:val="28"/>
          <w:szCs w:val="28"/>
          <w:lang w:val="en-US" w:eastAsia="zh-CN"/>
        </w:rPr>
      </w:pPr>
    </w:p>
    <w:p w14:paraId="3F0C1DE9">
      <w:pPr>
        <w:autoSpaceDE w:val="0"/>
        <w:autoSpaceDN w:val="0"/>
        <w:adjustRightInd w:val="0"/>
        <w:spacing w:before="156" w:after="156" w:line="360" w:lineRule="auto"/>
        <w:jc w:val="left"/>
        <w:outlineLvl w:val="2"/>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.3 开标异议</w:t>
      </w:r>
      <w:bookmarkEnd w:id="37"/>
    </w:p>
    <w:p w14:paraId="0AB1BCE4">
      <w:pPr>
        <w:autoSpaceDE w:val="0"/>
        <w:autoSpaceDN w:val="0"/>
        <w:adjustRightInd w:val="0"/>
        <w:spacing w:line="360" w:lineRule="auto"/>
        <w:ind w:right="40" w:firstLine="422" w:firstLineChars="200"/>
        <w:rPr>
          <w:rFonts w:ascii="宋体" w:hAnsi="宋体" w:cs="宋体"/>
          <w:b/>
          <w:bCs/>
          <w:kern w:val="0"/>
          <w:szCs w:val="21"/>
        </w:rPr>
      </w:pPr>
      <w:r>
        <w:rPr>
          <w:rFonts w:hint="eastAsia" w:ascii="宋体" w:hAnsi="宋体" w:cs="宋体"/>
          <w:b/>
          <w:bCs/>
          <w:kern w:val="0"/>
          <w:szCs w:val="21"/>
        </w:rPr>
        <w:t>如对开标有异议，在开标结果确认期间内通过</w:t>
      </w:r>
      <w:r>
        <w:rPr>
          <w:rFonts w:hint="eastAsia" w:ascii="宋体" w:hAnsi="宋体" w:cs="宋体"/>
          <w:b/>
          <w:bCs/>
          <w:spacing w:val="-2"/>
          <w:kern w:val="0"/>
          <w:szCs w:val="21"/>
        </w:rPr>
        <w:t>中</w:t>
      </w:r>
      <w:r>
        <w:rPr>
          <w:rFonts w:hint="eastAsia" w:ascii="宋体" w:hAnsi="宋体" w:cs="宋体"/>
          <w:b/>
          <w:bCs/>
          <w:kern w:val="0"/>
          <w:szCs w:val="21"/>
        </w:rPr>
        <w:t>云南朔铭电力工程有限公司</w:t>
      </w:r>
      <w:r>
        <w:rPr>
          <w:rFonts w:hint="eastAsia" w:ascii="宋体" w:hAnsi="宋体" w:eastAsia="宋体" w:cs="宋体"/>
          <w:b/>
          <w:bCs/>
          <w:kern w:val="0"/>
          <w:szCs w:val="21"/>
          <w:lang w:eastAsia="zh-CN"/>
        </w:rPr>
        <w:t>邮箱（</w:t>
      </w:r>
      <w:r>
        <w:rPr>
          <w:rFonts w:hint="eastAsia" w:ascii="宋体" w:hAnsi="宋体" w:eastAsia="宋体" w:cs="宋体"/>
          <w:b/>
          <w:bCs/>
          <w:kern w:val="0"/>
          <w:szCs w:val="21"/>
        </w:rPr>
        <w:t>15368718425@163.com</w:t>
      </w:r>
      <w:r>
        <w:rPr>
          <w:rFonts w:hint="eastAsia" w:ascii="宋体" w:hAnsi="宋体" w:eastAsia="宋体" w:cs="宋体"/>
          <w:b/>
          <w:bCs/>
          <w:kern w:val="0"/>
          <w:szCs w:val="21"/>
          <w:lang w:eastAsia="zh-CN"/>
        </w:rPr>
        <w:t>）</w:t>
      </w:r>
      <w:r>
        <w:rPr>
          <w:rFonts w:hint="eastAsia" w:ascii="宋体" w:hAnsi="宋体" w:cs="宋体"/>
          <w:b/>
          <w:bCs/>
          <w:kern w:val="0"/>
          <w:szCs w:val="21"/>
        </w:rPr>
        <w:t>按要求签字盖章后提交，招标人将作出答复，并制作记录。</w:t>
      </w:r>
    </w:p>
    <w:p w14:paraId="070A8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Cs w:val="21"/>
        </w:rPr>
      </w:pPr>
    </w:p>
    <w:p w14:paraId="73F8B90A">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宋体"/>
          <w:kern w:val="0"/>
          <w:szCs w:val="21"/>
        </w:rPr>
        <w:br w:type="page"/>
      </w:r>
    </w:p>
    <w:p w14:paraId="07238174">
      <w:pPr>
        <w:pStyle w:val="4"/>
        <w:keepNext/>
        <w:keepLines/>
        <w:spacing w:before="0" w:after="0" w:line="360" w:lineRule="auto"/>
        <w:jc w:val="left"/>
        <w:rPr>
          <w:rFonts w:ascii="宋体" w:hAnsi="宋体" w:eastAsia="宋体" w:cs="宋体"/>
          <w:b/>
          <w:sz w:val="32"/>
        </w:rPr>
      </w:pPr>
      <w:bookmarkStart w:id="38" w:name="_Toc31319"/>
      <w:bookmarkStart w:id="39" w:name="_Toc8431"/>
      <w:bookmarkStart w:id="40" w:name="_Toc20836"/>
      <w:bookmarkStart w:id="41" w:name="_Toc10890"/>
      <w:bookmarkStart w:id="42" w:name="_Toc3518"/>
      <w:bookmarkStart w:id="43" w:name="_Toc5701"/>
      <w:bookmarkStart w:id="44" w:name="_Toc2573"/>
      <w:r>
        <w:rPr>
          <w:rFonts w:hint="eastAsia" w:ascii="宋体" w:hAnsi="宋体" w:eastAsia="宋体" w:cs="宋体"/>
          <w:b/>
          <w:sz w:val="32"/>
        </w:rPr>
        <w:t>附件二：问题澄清通知</w:t>
      </w:r>
    </w:p>
    <w:p w14:paraId="319C370F">
      <w:pPr>
        <w:widowControl/>
        <w:spacing w:before="120" w:after="100" w:afterAutospacing="1" w:line="400" w:lineRule="exact"/>
        <w:jc w:val="center"/>
        <w:rPr>
          <w:rFonts w:ascii="宋体" w:hAnsi="宋体" w:cs="宋体"/>
          <w:spacing w:val="2"/>
          <w:w w:val="99"/>
          <w:kern w:val="0"/>
          <w:sz w:val="32"/>
          <w:szCs w:val="32"/>
        </w:rPr>
      </w:pPr>
      <w:r>
        <w:rPr>
          <w:rFonts w:hint="eastAsia" w:ascii="宋体" w:hAnsi="宋体" w:cs="宋体"/>
          <w:spacing w:val="2"/>
          <w:w w:val="99"/>
          <w:kern w:val="0"/>
          <w:sz w:val="32"/>
          <w:szCs w:val="32"/>
          <w:u w:val="single"/>
        </w:rPr>
        <w:t>（项目名称）</w:t>
      </w:r>
      <w:r>
        <w:rPr>
          <w:rFonts w:hint="eastAsia" w:ascii="宋体" w:hAnsi="宋体" w:cs="宋体"/>
          <w:spacing w:val="2"/>
          <w:w w:val="99"/>
          <w:kern w:val="0"/>
          <w:sz w:val="32"/>
          <w:szCs w:val="32"/>
        </w:rPr>
        <w:t>问题澄清通知（格式）</w:t>
      </w:r>
    </w:p>
    <w:p w14:paraId="49CAFF00">
      <w:pPr>
        <w:spacing w:line="400" w:lineRule="exact"/>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招标</w:t>
      </w:r>
      <w:r>
        <w:rPr>
          <w:rFonts w:hint="eastAsia" w:ascii="宋体" w:hAnsi="宋体" w:cs="宋体"/>
          <w:sz w:val="28"/>
          <w:szCs w:val="28"/>
        </w:rPr>
        <w:t>编号：</w:t>
      </w:r>
      <w:r>
        <w:rPr>
          <w:rFonts w:hint="eastAsia" w:ascii="宋体" w:hAnsi="宋体" w:cs="宋体"/>
          <w:sz w:val="28"/>
          <w:szCs w:val="28"/>
          <w:u w:val="single"/>
        </w:rPr>
        <w:t xml:space="preserve">         </w:t>
      </w:r>
      <w:r>
        <w:rPr>
          <w:rFonts w:hint="eastAsia" w:ascii="宋体" w:hAnsi="宋体" w:cs="宋体"/>
          <w:sz w:val="28"/>
          <w:szCs w:val="28"/>
        </w:rPr>
        <w:t>）</w:t>
      </w:r>
    </w:p>
    <w:p w14:paraId="53B07B79">
      <w:pPr>
        <w:rPr>
          <w:rFonts w:ascii="宋体" w:hAnsi="宋体" w:cs="宋体"/>
          <w:b/>
          <w:sz w:val="32"/>
        </w:rPr>
      </w:pPr>
    </w:p>
    <w:p w14:paraId="144AB548">
      <w:pPr>
        <w:spacing w:line="360" w:lineRule="auto"/>
        <w:rPr>
          <w:rFonts w:ascii="宋体" w:hAnsi="宋体" w:cs="宋体"/>
          <w:szCs w:val="21"/>
          <w:u w:val="single"/>
        </w:rPr>
      </w:pPr>
      <w:r>
        <w:rPr>
          <w:rFonts w:hint="eastAsia" w:ascii="宋体" w:hAnsi="宋体" w:cs="宋体"/>
          <w:szCs w:val="21"/>
          <w:u w:val="single"/>
        </w:rPr>
        <w:t>（投标人名称）：</w:t>
      </w:r>
    </w:p>
    <w:p w14:paraId="4B6BB1C1">
      <w:pPr>
        <w:spacing w:line="360" w:lineRule="auto"/>
        <w:rPr>
          <w:rFonts w:ascii="宋体" w:hAnsi="宋体" w:cs="宋体"/>
          <w:szCs w:val="21"/>
        </w:rPr>
      </w:pPr>
    </w:p>
    <w:p w14:paraId="2DBD04F8">
      <w:pPr>
        <w:spacing w:line="360" w:lineRule="auto"/>
        <w:ind w:firstLine="420" w:firstLineChars="200"/>
        <w:rPr>
          <w:rFonts w:ascii="宋体" w:hAnsi="宋体" w:cs="宋体"/>
          <w:szCs w:val="21"/>
        </w:rPr>
      </w:pPr>
      <w:r>
        <w:rPr>
          <w:rFonts w:hint="eastAsia" w:ascii="宋体" w:hAnsi="宋体" w:cs="宋体"/>
          <w:szCs w:val="21"/>
        </w:rPr>
        <w:t>评标委员会对你方的投标文件进行了仔细的审查，现需你方对下列问题以书面形式予以澄清、说明或补正：</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71"/>
        <w:gridCol w:w="5242"/>
      </w:tblGrid>
      <w:tr w14:paraId="7AB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dxa"/>
            <w:vAlign w:val="center"/>
          </w:tcPr>
          <w:p w14:paraId="18199395">
            <w:pPr>
              <w:jc w:val="center"/>
              <w:rPr>
                <w:rFonts w:ascii="宋体" w:hAnsi="宋体" w:cs="宋体"/>
                <w:b/>
                <w:bCs/>
                <w:szCs w:val="21"/>
              </w:rPr>
            </w:pPr>
            <w:r>
              <w:rPr>
                <w:rFonts w:hint="eastAsia" w:ascii="宋体" w:hAnsi="宋体" w:cs="宋体"/>
                <w:b/>
                <w:bCs/>
                <w:szCs w:val="21"/>
              </w:rPr>
              <w:t>序号</w:t>
            </w:r>
          </w:p>
        </w:tc>
        <w:tc>
          <w:tcPr>
            <w:tcW w:w="2371" w:type="dxa"/>
            <w:vAlign w:val="center"/>
          </w:tcPr>
          <w:p w14:paraId="3E4C11EF">
            <w:pPr>
              <w:jc w:val="center"/>
              <w:rPr>
                <w:rFonts w:ascii="宋体" w:hAnsi="宋体" w:cs="宋体"/>
                <w:b/>
                <w:bCs/>
                <w:szCs w:val="21"/>
              </w:rPr>
            </w:pPr>
            <w:r>
              <w:rPr>
                <w:rFonts w:hint="eastAsia" w:ascii="宋体" w:hAnsi="宋体" w:cs="宋体"/>
                <w:b/>
                <w:bCs/>
                <w:szCs w:val="21"/>
              </w:rPr>
              <w:t>品类/标的/标包/标段</w:t>
            </w:r>
          </w:p>
        </w:tc>
        <w:tc>
          <w:tcPr>
            <w:tcW w:w="5242" w:type="dxa"/>
            <w:vAlign w:val="center"/>
          </w:tcPr>
          <w:p w14:paraId="212BF074">
            <w:pPr>
              <w:jc w:val="center"/>
              <w:rPr>
                <w:rFonts w:ascii="宋体" w:hAnsi="宋体" w:cs="宋体"/>
                <w:b/>
                <w:bCs/>
                <w:szCs w:val="21"/>
              </w:rPr>
            </w:pPr>
            <w:r>
              <w:rPr>
                <w:rFonts w:hint="eastAsia" w:ascii="宋体" w:hAnsi="宋体" w:cs="宋体"/>
                <w:b/>
                <w:bCs/>
                <w:szCs w:val="21"/>
              </w:rPr>
              <w:t>问题</w:t>
            </w:r>
          </w:p>
        </w:tc>
      </w:tr>
      <w:tr w14:paraId="2A51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dxa"/>
            <w:vAlign w:val="center"/>
          </w:tcPr>
          <w:p w14:paraId="3774115A">
            <w:pPr>
              <w:jc w:val="center"/>
              <w:rPr>
                <w:rFonts w:ascii="宋体" w:hAnsi="宋体" w:cs="宋体"/>
                <w:szCs w:val="21"/>
              </w:rPr>
            </w:pPr>
            <w:r>
              <w:rPr>
                <w:rFonts w:hint="eastAsia" w:ascii="宋体" w:hAnsi="宋体" w:cs="宋体"/>
                <w:szCs w:val="21"/>
              </w:rPr>
              <w:t>1</w:t>
            </w:r>
          </w:p>
        </w:tc>
        <w:tc>
          <w:tcPr>
            <w:tcW w:w="2371" w:type="dxa"/>
            <w:vAlign w:val="center"/>
          </w:tcPr>
          <w:p w14:paraId="225CB6F5">
            <w:pPr>
              <w:jc w:val="center"/>
              <w:rPr>
                <w:rFonts w:ascii="宋体" w:hAnsi="宋体" w:cs="宋体"/>
                <w:szCs w:val="21"/>
              </w:rPr>
            </w:pPr>
          </w:p>
        </w:tc>
        <w:tc>
          <w:tcPr>
            <w:tcW w:w="5242" w:type="dxa"/>
            <w:vAlign w:val="center"/>
          </w:tcPr>
          <w:p w14:paraId="421375BC">
            <w:pPr>
              <w:jc w:val="center"/>
              <w:rPr>
                <w:rFonts w:ascii="宋体" w:hAnsi="宋体" w:cs="宋体"/>
                <w:szCs w:val="21"/>
              </w:rPr>
            </w:pPr>
          </w:p>
        </w:tc>
      </w:tr>
      <w:tr w14:paraId="3206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dxa"/>
            <w:vAlign w:val="center"/>
          </w:tcPr>
          <w:p w14:paraId="00FBB17E">
            <w:pPr>
              <w:jc w:val="center"/>
              <w:rPr>
                <w:rFonts w:ascii="宋体" w:hAnsi="宋体" w:cs="宋体"/>
                <w:szCs w:val="21"/>
              </w:rPr>
            </w:pPr>
            <w:r>
              <w:rPr>
                <w:rFonts w:hint="eastAsia" w:ascii="宋体" w:hAnsi="宋体" w:cs="宋体"/>
                <w:szCs w:val="21"/>
              </w:rPr>
              <w:t>2</w:t>
            </w:r>
          </w:p>
        </w:tc>
        <w:tc>
          <w:tcPr>
            <w:tcW w:w="2371" w:type="dxa"/>
            <w:vAlign w:val="center"/>
          </w:tcPr>
          <w:p w14:paraId="058066F7">
            <w:pPr>
              <w:jc w:val="center"/>
              <w:rPr>
                <w:rFonts w:ascii="宋体" w:hAnsi="宋体" w:cs="宋体"/>
                <w:szCs w:val="21"/>
              </w:rPr>
            </w:pPr>
          </w:p>
        </w:tc>
        <w:tc>
          <w:tcPr>
            <w:tcW w:w="5242" w:type="dxa"/>
            <w:vAlign w:val="center"/>
          </w:tcPr>
          <w:p w14:paraId="2ABA8D37">
            <w:pPr>
              <w:jc w:val="center"/>
              <w:rPr>
                <w:rFonts w:ascii="宋体" w:hAnsi="宋体" w:cs="宋体"/>
                <w:szCs w:val="21"/>
              </w:rPr>
            </w:pPr>
          </w:p>
        </w:tc>
      </w:tr>
      <w:tr w14:paraId="3E2F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dxa"/>
            <w:vAlign w:val="center"/>
          </w:tcPr>
          <w:p w14:paraId="156F7F5F">
            <w:pPr>
              <w:jc w:val="center"/>
              <w:rPr>
                <w:rFonts w:ascii="宋体" w:hAnsi="宋体" w:cs="宋体"/>
                <w:szCs w:val="21"/>
              </w:rPr>
            </w:pPr>
            <w:r>
              <w:rPr>
                <w:rFonts w:hint="eastAsia" w:ascii="宋体" w:hAnsi="宋体" w:cs="宋体"/>
                <w:szCs w:val="21"/>
              </w:rPr>
              <w:t>...</w:t>
            </w:r>
          </w:p>
        </w:tc>
        <w:tc>
          <w:tcPr>
            <w:tcW w:w="2371" w:type="dxa"/>
            <w:vAlign w:val="center"/>
          </w:tcPr>
          <w:p w14:paraId="5FC78675">
            <w:pPr>
              <w:jc w:val="center"/>
              <w:rPr>
                <w:rFonts w:ascii="宋体" w:hAnsi="宋体" w:cs="宋体"/>
                <w:szCs w:val="21"/>
              </w:rPr>
            </w:pPr>
            <w:r>
              <w:rPr>
                <w:rFonts w:hint="eastAsia" w:ascii="宋体" w:hAnsi="宋体" w:cs="宋体"/>
                <w:szCs w:val="21"/>
              </w:rPr>
              <w:t>.....</w:t>
            </w:r>
          </w:p>
        </w:tc>
        <w:tc>
          <w:tcPr>
            <w:tcW w:w="5242" w:type="dxa"/>
            <w:vAlign w:val="center"/>
          </w:tcPr>
          <w:p w14:paraId="72676B93">
            <w:pPr>
              <w:jc w:val="center"/>
              <w:rPr>
                <w:rFonts w:ascii="宋体" w:hAnsi="宋体" w:cs="宋体"/>
                <w:szCs w:val="21"/>
              </w:rPr>
            </w:pPr>
            <w:r>
              <w:rPr>
                <w:rFonts w:hint="eastAsia" w:ascii="宋体" w:hAnsi="宋体" w:cs="宋体"/>
                <w:szCs w:val="21"/>
              </w:rPr>
              <w:t>.....</w:t>
            </w:r>
          </w:p>
        </w:tc>
      </w:tr>
    </w:tbl>
    <w:p w14:paraId="770CA63F">
      <w:pPr>
        <w:spacing w:line="360" w:lineRule="auto"/>
        <w:ind w:firstLine="420" w:firstLineChars="200"/>
        <w:rPr>
          <w:rFonts w:ascii="宋体" w:hAnsi="宋体" w:cs="宋体"/>
          <w:szCs w:val="21"/>
        </w:rPr>
      </w:pPr>
    </w:p>
    <w:p w14:paraId="5DFA74DD">
      <w:pPr>
        <w:spacing w:line="360" w:lineRule="auto"/>
        <w:ind w:firstLine="420" w:firstLineChars="200"/>
        <w:rPr>
          <w:rFonts w:ascii="宋体" w:hAnsi="宋体" w:cs="宋体"/>
          <w:szCs w:val="21"/>
        </w:rPr>
      </w:pPr>
      <w:r>
        <w:rPr>
          <w:rFonts w:hint="eastAsia" w:ascii="宋体" w:hAnsi="宋体" w:cs="宋体"/>
          <w:szCs w:val="21"/>
        </w:rPr>
        <w:t>请将上述问题的澄清、说明或补正按照招标文件规定的格式（投标人须知附件二：问题的澄清）于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分前通过</w:t>
      </w:r>
      <w:r>
        <w:rPr>
          <w:rFonts w:hint="eastAsia" w:ascii="宋体" w:hAnsi="宋体" w:cs="宋体"/>
          <w:b/>
          <w:bCs/>
          <w:kern w:val="0"/>
          <w:szCs w:val="21"/>
        </w:rPr>
        <w:t>云南朔铭电力工程有限公司</w:t>
      </w:r>
      <w:r>
        <w:rPr>
          <w:rFonts w:hint="eastAsia" w:ascii="宋体" w:hAnsi="宋体" w:eastAsia="宋体" w:cs="宋体"/>
          <w:b/>
          <w:bCs/>
          <w:kern w:val="0"/>
          <w:szCs w:val="21"/>
          <w:lang w:eastAsia="zh-CN"/>
        </w:rPr>
        <w:t>邮箱（</w:t>
      </w:r>
      <w:r>
        <w:rPr>
          <w:rFonts w:hint="eastAsia" w:ascii="宋体" w:hAnsi="宋体" w:eastAsia="宋体" w:cs="宋体"/>
          <w:b/>
          <w:bCs/>
          <w:kern w:val="0"/>
          <w:szCs w:val="21"/>
        </w:rPr>
        <w:t>15368718425@163.com</w:t>
      </w:r>
      <w:r>
        <w:rPr>
          <w:rFonts w:hint="eastAsia" w:ascii="宋体" w:hAnsi="宋体" w:eastAsia="宋体" w:cs="宋体"/>
          <w:b/>
          <w:bCs/>
          <w:kern w:val="0"/>
          <w:szCs w:val="21"/>
          <w:lang w:eastAsia="zh-CN"/>
        </w:rPr>
        <w:t>）</w:t>
      </w:r>
      <w:r>
        <w:rPr>
          <w:rFonts w:hint="eastAsia" w:ascii="宋体" w:hAnsi="宋体" w:cs="宋体"/>
          <w:szCs w:val="21"/>
        </w:rPr>
        <w:t>进行答复。如有补充附件，请一并上传。</w:t>
      </w:r>
    </w:p>
    <w:p w14:paraId="52535B4A">
      <w:pPr>
        <w:spacing w:line="360" w:lineRule="auto"/>
        <w:ind w:firstLine="420" w:firstLineChars="200"/>
        <w:rPr>
          <w:rFonts w:ascii="宋体" w:hAnsi="宋体" w:cs="宋体"/>
          <w:szCs w:val="21"/>
        </w:rPr>
      </w:pPr>
    </w:p>
    <w:p w14:paraId="5F601392">
      <w:pPr>
        <w:spacing w:line="360" w:lineRule="auto"/>
        <w:jc w:val="right"/>
        <w:rPr>
          <w:rFonts w:ascii="宋体" w:hAnsi="宋体" w:cs="宋体"/>
          <w:szCs w:val="21"/>
        </w:rPr>
      </w:pPr>
    </w:p>
    <w:p w14:paraId="03B4E3F8">
      <w:pPr>
        <w:spacing w:line="360" w:lineRule="auto"/>
        <w:jc w:val="right"/>
        <w:rPr>
          <w:rFonts w:ascii="宋体" w:hAnsi="宋体" w:cs="宋体"/>
          <w:szCs w:val="21"/>
        </w:rPr>
      </w:pPr>
    </w:p>
    <w:p w14:paraId="66F1BB7E">
      <w:pPr>
        <w:spacing w:line="360" w:lineRule="auto"/>
        <w:jc w:val="center"/>
        <w:rPr>
          <w:rFonts w:ascii="宋体" w:hAnsi="宋体" w:cs="宋体"/>
          <w:szCs w:val="21"/>
        </w:rPr>
      </w:pPr>
      <w:r>
        <w:rPr>
          <w:rFonts w:hint="eastAsia" w:ascii="宋体" w:hAnsi="宋体" w:cs="宋体"/>
          <w:szCs w:val="21"/>
        </w:rPr>
        <w:t xml:space="preserve">                                                    评标委员会</w:t>
      </w:r>
    </w:p>
    <w:p w14:paraId="3CFE4A4B">
      <w:pPr>
        <w:spacing w:line="360" w:lineRule="auto"/>
        <w:rPr>
          <w:rFonts w:ascii="宋体" w:hAnsi="宋体" w:cs="宋体"/>
          <w:szCs w:val="21"/>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ECD3734">
      <w:pPr>
        <w:pStyle w:val="4"/>
        <w:keepNext/>
        <w:keepLines/>
        <w:spacing w:before="0" w:after="0" w:line="360" w:lineRule="auto"/>
        <w:jc w:val="left"/>
        <w:rPr>
          <w:rFonts w:ascii="宋体" w:hAnsi="宋体" w:eastAsia="宋体" w:cs="宋体"/>
          <w:b/>
          <w:sz w:val="32"/>
        </w:rPr>
      </w:pPr>
      <w:r>
        <w:rPr>
          <w:rFonts w:hint="eastAsia" w:ascii="宋体" w:hAnsi="宋体" w:eastAsia="宋体" w:cs="宋体"/>
          <w:b/>
          <w:sz w:val="32"/>
        </w:rPr>
        <w:t>附件三：问题的澄清</w:t>
      </w:r>
    </w:p>
    <w:p w14:paraId="28BBA08E">
      <w:pPr>
        <w:widowControl/>
        <w:spacing w:before="120" w:after="100" w:afterAutospacing="1" w:line="400" w:lineRule="exact"/>
        <w:jc w:val="center"/>
        <w:rPr>
          <w:rFonts w:ascii="宋体" w:hAnsi="宋体" w:cs="宋体"/>
          <w:spacing w:val="2"/>
          <w:w w:val="99"/>
          <w:kern w:val="0"/>
          <w:sz w:val="32"/>
          <w:szCs w:val="32"/>
        </w:rPr>
      </w:pPr>
      <w:r>
        <w:rPr>
          <w:rFonts w:hint="eastAsia" w:ascii="宋体" w:hAnsi="宋体" w:cs="宋体"/>
          <w:spacing w:val="2"/>
          <w:w w:val="99"/>
          <w:kern w:val="0"/>
          <w:sz w:val="32"/>
          <w:szCs w:val="32"/>
          <w:u w:val="single"/>
        </w:rPr>
        <w:t>（项目名称）</w:t>
      </w:r>
      <w:r>
        <w:rPr>
          <w:rFonts w:hint="eastAsia" w:ascii="宋体" w:hAnsi="宋体" w:cs="宋体"/>
          <w:spacing w:val="2"/>
          <w:w w:val="99"/>
          <w:kern w:val="0"/>
          <w:sz w:val="32"/>
          <w:szCs w:val="32"/>
        </w:rPr>
        <w:t>问题的澄清（格式）</w:t>
      </w:r>
    </w:p>
    <w:p w14:paraId="1C9F30DD">
      <w:pPr>
        <w:spacing w:line="400" w:lineRule="exact"/>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招标</w:t>
      </w:r>
      <w:r>
        <w:rPr>
          <w:rFonts w:hint="eastAsia" w:ascii="宋体" w:hAnsi="宋体" w:cs="宋体"/>
          <w:sz w:val="28"/>
          <w:szCs w:val="28"/>
        </w:rPr>
        <w:t>编号：</w:t>
      </w:r>
      <w:r>
        <w:rPr>
          <w:rFonts w:hint="eastAsia" w:ascii="宋体" w:hAnsi="宋体" w:cs="宋体"/>
          <w:sz w:val="28"/>
          <w:szCs w:val="28"/>
          <w:u w:val="single"/>
        </w:rPr>
        <w:t xml:space="preserve">         </w:t>
      </w:r>
      <w:r>
        <w:rPr>
          <w:rFonts w:hint="eastAsia" w:ascii="宋体" w:hAnsi="宋体" w:cs="宋体"/>
          <w:sz w:val="28"/>
          <w:szCs w:val="28"/>
        </w:rPr>
        <w:t>）</w:t>
      </w:r>
    </w:p>
    <w:p w14:paraId="4B7030B3">
      <w:pPr>
        <w:rPr>
          <w:rFonts w:ascii="宋体" w:hAnsi="宋体" w:cs="宋体"/>
          <w:b/>
          <w:sz w:val="32"/>
        </w:rPr>
      </w:pPr>
    </w:p>
    <w:p w14:paraId="341E6800">
      <w:pPr>
        <w:spacing w:line="360" w:lineRule="auto"/>
        <w:rPr>
          <w:rFonts w:ascii="宋体" w:hAnsi="宋体" w:cs="宋体"/>
          <w:szCs w:val="21"/>
        </w:rPr>
      </w:pPr>
      <w:r>
        <w:rPr>
          <w:rFonts w:hint="eastAsia" w:ascii="宋体" w:hAnsi="宋体" w:cs="宋体"/>
          <w:szCs w:val="21"/>
        </w:rPr>
        <w:t>评标委员会：</w:t>
      </w:r>
    </w:p>
    <w:p w14:paraId="6EA4B33E">
      <w:pPr>
        <w:spacing w:line="360" w:lineRule="auto"/>
        <w:rPr>
          <w:rFonts w:ascii="宋体" w:hAnsi="宋体" w:cs="宋体"/>
          <w:szCs w:val="21"/>
        </w:rPr>
      </w:pPr>
    </w:p>
    <w:p w14:paraId="36D93C6E">
      <w:pPr>
        <w:spacing w:line="360" w:lineRule="auto"/>
        <w:ind w:firstLine="420" w:firstLineChars="200"/>
        <w:rPr>
          <w:rFonts w:ascii="宋体" w:hAnsi="宋体" w:cs="宋体"/>
          <w:szCs w:val="21"/>
        </w:rPr>
      </w:pPr>
      <w:r>
        <w:rPr>
          <w:rFonts w:hint="eastAsia" w:ascii="宋体" w:hAnsi="宋体" w:cs="宋体"/>
          <w:szCs w:val="21"/>
        </w:rPr>
        <w:t>问题澄清通知（编号：</w:t>
      </w:r>
      <w:r>
        <w:rPr>
          <w:rFonts w:hint="eastAsia" w:ascii="宋体" w:hAnsi="宋体" w:cs="宋体"/>
          <w:szCs w:val="21"/>
          <w:u w:val="single"/>
        </w:rPr>
        <w:t xml:space="preserve">  </w:t>
      </w:r>
      <w:r>
        <w:rPr>
          <w:rFonts w:hint="eastAsia" w:ascii="宋体" w:hAnsi="宋体" w:cs="宋体"/>
          <w:szCs w:val="21"/>
        </w:rPr>
        <w:t>）已收悉，现澄清、说明或补正如下：</w:t>
      </w:r>
    </w:p>
    <w:tbl>
      <w:tblPr>
        <w:tblStyle w:val="30"/>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974"/>
        <w:gridCol w:w="3974"/>
      </w:tblGrid>
      <w:tr w14:paraId="3A35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6" w:type="dxa"/>
            <w:vAlign w:val="center"/>
          </w:tcPr>
          <w:p w14:paraId="75843626">
            <w:pPr>
              <w:jc w:val="center"/>
              <w:rPr>
                <w:rFonts w:ascii="宋体" w:hAnsi="宋体" w:cs="宋体"/>
                <w:szCs w:val="21"/>
              </w:rPr>
            </w:pPr>
            <w:r>
              <w:rPr>
                <w:rFonts w:hint="eastAsia" w:ascii="宋体" w:hAnsi="宋体" w:cs="宋体"/>
                <w:szCs w:val="21"/>
              </w:rPr>
              <w:t>序号</w:t>
            </w:r>
          </w:p>
        </w:tc>
        <w:tc>
          <w:tcPr>
            <w:tcW w:w="3974" w:type="dxa"/>
            <w:vAlign w:val="center"/>
          </w:tcPr>
          <w:p w14:paraId="468496F2">
            <w:pPr>
              <w:jc w:val="center"/>
              <w:rPr>
                <w:rFonts w:ascii="宋体" w:hAnsi="宋体" w:cs="宋体"/>
                <w:szCs w:val="21"/>
              </w:rPr>
            </w:pPr>
            <w:r>
              <w:rPr>
                <w:rFonts w:hint="eastAsia" w:ascii="宋体" w:hAnsi="宋体" w:cs="宋体"/>
                <w:szCs w:val="21"/>
              </w:rPr>
              <w:t>问题</w:t>
            </w:r>
          </w:p>
        </w:tc>
        <w:tc>
          <w:tcPr>
            <w:tcW w:w="3974" w:type="dxa"/>
            <w:vAlign w:val="center"/>
          </w:tcPr>
          <w:p w14:paraId="7F1386A1">
            <w:pPr>
              <w:jc w:val="center"/>
              <w:rPr>
                <w:rFonts w:ascii="宋体" w:hAnsi="宋体" w:cs="宋体"/>
                <w:szCs w:val="21"/>
              </w:rPr>
            </w:pPr>
            <w:r>
              <w:rPr>
                <w:rFonts w:hint="eastAsia" w:ascii="宋体" w:hAnsi="宋体" w:cs="宋体"/>
                <w:szCs w:val="21"/>
              </w:rPr>
              <w:t>澄清答复</w:t>
            </w:r>
          </w:p>
        </w:tc>
      </w:tr>
      <w:tr w14:paraId="4DBD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6" w:type="dxa"/>
            <w:vAlign w:val="center"/>
          </w:tcPr>
          <w:p w14:paraId="067D328C">
            <w:pPr>
              <w:jc w:val="center"/>
              <w:rPr>
                <w:rFonts w:ascii="宋体" w:hAnsi="宋体" w:cs="宋体"/>
                <w:szCs w:val="21"/>
              </w:rPr>
            </w:pPr>
            <w:r>
              <w:rPr>
                <w:rFonts w:hint="eastAsia" w:ascii="宋体" w:hAnsi="宋体" w:cs="宋体"/>
                <w:szCs w:val="21"/>
              </w:rPr>
              <w:t>1</w:t>
            </w:r>
          </w:p>
        </w:tc>
        <w:tc>
          <w:tcPr>
            <w:tcW w:w="3974" w:type="dxa"/>
            <w:vAlign w:val="center"/>
          </w:tcPr>
          <w:p w14:paraId="5A023514">
            <w:pPr>
              <w:jc w:val="center"/>
              <w:rPr>
                <w:rFonts w:ascii="宋体" w:hAnsi="宋体" w:cs="宋体"/>
                <w:szCs w:val="21"/>
              </w:rPr>
            </w:pPr>
            <w:r>
              <w:rPr>
                <w:rFonts w:hint="eastAsia" w:ascii="宋体" w:hAnsi="宋体" w:cs="宋体"/>
                <w:szCs w:val="21"/>
              </w:rPr>
              <w:t>.....</w:t>
            </w:r>
          </w:p>
        </w:tc>
        <w:tc>
          <w:tcPr>
            <w:tcW w:w="3974" w:type="dxa"/>
            <w:vAlign w:val="center"/>
          </w:tcPr>
          <w:p w14:paraId="7D849305">
            <w:pPr>
              <w:jc w:val="center"/>
              <w:rPr>
                <w:rFonts w:ascii="宋体" w:hAnsi="宋体" w:cs="宋体"/>
                <w:szCs w:val="21"/>
              </w:rPr>
            </w:pPr>
            <w:r>
              <w:rPr>
                <w:rFonts w:hint="eastAsia" w:ascii="宋体" w:hAnsi="宋体" w:cs="宋体"/>
                <w:szCs w:val="21"/>
              </w:rPr>
              <w:t>.....</w:t>
            </w:r>
          </w:p>
        </w:tc>
      </w:tr>
      <w:tr w14:paraId="43A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6" w:type="dxa"/>
            <w:vAlign w:val="center"/>
          </w:tcPr>
          <w:p w14:paraId="23604179">
            <w:pPr>
              <w:jc w:val="center"/>
              <w:rPr>
                <w:rFonts w:ascii="宋体" w:hAnsi="宋体" w:cs="宋体"/>
                <w:szCs w:val="21"/>
              </w:rPr>
            </w:pPr>
            <w:r>
              <w:rPr>
                <w:rFonts w:hint="eastAsia" w:ascii="宋体" w:hAnsi="宋体" w:cs="宋体"/>
                <w:szCs w:val="21"/>
              </w:rPr>
              <w:t>2</w:t>
            </w:r>
          </w:p>
        </w:tc>
        <w:tc>
          <w:tcPr>
            <w:tcW w:w="3974" w:type="dxa"/>
          </w:tcPr>
          <w:p w14:paraId="22C39073">
            <w:pPr>
              <w:jc w:val="center"/>
              <w:rPr>
                <w:rFonts w:ascii="宋体" w:hAnsi="宋体" w:cs="宋体"/>
                <w:szCs w:val="21"/>
              </w:rPr>
            </w:pPr>
          </w:p>
        </w:tc>
        <w:tc>
          <w:tcPr>
            <w:tcW w:w="3974" w:type="dxa"/>
          </w:tcPr>
          <w:p w14:paraId="22EE978A">
            <w:pPr>
              <w:jc w:val="center"/>
              <w:rPr>
                <w:rFonts w:ascii="宋体" w:hAnsi="宋体" w:cs="宋体"/>
                <w:szCs w:val="21"/>
              </w:rPr>
            </w:pPr>
          </w:p>
        </w:tc>
      </w:tr>
      <w:tr w14:paraId="5CB7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6" w:type="dxa"/>
          </w:tcPr>
          <w:p w14:paraId="3AA83FE0">
            <w:pPr>
              <w:jc w:val="center"/>
              <w:rPr>
                <w:rFonts w:ascii="宋体" w:hAnsi="宋体" w:cs="宋体"/>
                <w:szCs w:val="21"/>
              </w:rPr>
            </w:pPr>
            <w:r>
              <w:rPr>
                <w:rFonts w:hint="eastAsia" w:ascii="宋体" w:hAnsi="宋体" w:cs="宋体"/>
                <w:szCs w:val="21"/>
              </w:rPr>
              <w:t>...</w:t>
            </w:r>
          </w:p>
        </w:tc>
        <w:tc>
          <w:tcPr>
            <w:tcW w:w="3974" w:type="dxa"/>
          </w:tcPr>
          <w:p w14:paraId="6B417A6F">
            <w:pPr>
              <w:jc w:val="center"/>
              <w:rPr>
                <w:rFonts w:ascii="宋体" w:hAnsi="宋体" w:cs="宋体"/>
                <w:szCs w:val="21"/>
              </w:rPr>
            </w:pPr>
          </w:p>
        </w:tc>
        <w:tc>
          <w:tcPr>
            <w:tcW w:w="3974" w:type="dxa"/>
          </w:tcPr>
          <w:p w14:paraId="13F73195">
            <w:pPr>
              <w:jc w:val="center"/>
              <w:rPr>
                <w:rFonts w:ascii="宋体" w:hAnsi="宋体" w:cs="宋体"/>
                <w:szCs w:val="21"/>
              </w:rPr>
            </w:pPr>
          </w:p>
        </w:tc>
      </w:tr>
    </w:tbl>
    <w:p w14:paraId="12A2B8EC">
      <w:pPr>
        <w:spacing w:line="360" w:lineRule="auto"/>
        <w:ind w:firstLine="420" w:firstLineChars="200"/>
        <w:rPr>
          <w:rFonts w:ascii="宋体" w:hAnsi="宋体" w:cs="宋体"/>
          <w:szCs w:val="21"/>
        </w:rPr>
      </w:pPr>
    </w:p>
    <w:p w14:paraId="4A94634D">
      <w:pPr>
        <w:spacing w:line="360" w:lineRule="auto"/>
        <w:ind w:firstLine="420" w:firstLineChars="200"/>
        <w:rPr>
          <w:rFonts w:ascii="宋体" w:hAnsi="宋体" w:cs="宋体"/>
          <w:szCs w:val="21"/>
        </w:rPr>
      </w:pPr>
      <w:r>
        <w:rPr>
          <w:rFonts w:hint="eastAsia" w:ascii="宋体" w:hAnsi="宋体" w:cs="宋体"/>
          <w:szCs w:val="21"/>
        </w:rPr>
        <w:t xml:space="preserve">附件：.....。                    </w:t>
      </w:r>
    </w:p>
    <w:p w14:paraId="0E29AE3C">
      <w:pPr>
        <w:spacing w:line="360" w:lineRule="auto"/>
        <w:ind w:firstLine="420" w:firstLineChars="200"/>
        <w:rPr>
          <w:rFonts w:ascii="宋体" w:hAnsi="宋体" w:cs="宋体"/>
          <w:szCs w:val="21"/>
        </w:rPr>
      </w:pPr>
    </w:p>
    <w:p w14:paraId="080021F5">
      <w:pPr>
        <w:spacing w:line="360" w:lineRule="auto"/>
        <w:ind w:firstLine="420" w:firstLineChars="200"/>
        <w:rPr>
          <w:rFonts w:ascii="宋体" w:hAnsi="宋体" w:cs="宋体"/>
          <w:szCs w:val="21"/>
        </w:rPr>
      </w:pPr>
      <w:r>
        <w:rPr>
          <w:rFonts w:hint="eastAsia" w:ascii="宋体" w:hAnsi="宋体" w:cs="宋体"/>
          <w:szCs w:val="21"/>
        </w:rPr>
        <w:t>上述问题澄清、说明或补正，不改变我方投标文件的实质性内容，构成我方投标文件的组成部分。</w:t>
      </w:r>
    </w:p>
    <w:p w14:paraId="7CB5AAB6">
      <w:pPr>
        <w:spacing w:line="360" w:lineRule="auto"/>
        <w:ind w:firstLine="420" w:firstLineChars="200"/>
        <w:rPr>
          <w:rFonts w:ascii="宋体" w:hAnsi="宋体" w:cs="宋体"/>
          <w:szCs w:val="21"/>
        </w:rPr>
      </w:pPr>
    </w:p>
    <w:p w14:paraId="785B40BB">
      <w:pPr>
        <w:spacing w:line="360" w:lineRule="auto"/>
        <w:jc w:val="right"/>
        <w:rPr>
          <w:rFonts w:hint="eastAsia" w:ascii="宋体" w:hAnsi="宋体" w:cs="宋体"/>
          <w:szCs w:val="21"/>
        </w:rPr>
      </w:pPr>
      <w:r>
        <w:rPr>
          <w:rFonts w:hint="eastAsia" w:ascii="宋体" w:hAnsi="宋体" w:cs="宋体"/>
          <w:szCs w:val="21"/>
        </w:rPr>
        <w:t>　　　　　　　　投标人：</w:t>
      </w:r>
      <w:r>
        <w:rPr>
          <w:rFonts w:hint="eastAsia" w:ascii="宋体" w:hAnsi="宋体" w:cs="宋体"/>
          <w:szCs w:val="21"/>
          <w:u w:val="single"/>
        </w:rPr>
        <w:t xml:space="preserve">                        </w:t>
      </w:r>
      <w:r>
        <w:rPr>
          <w:rFonts w:hint="eastAsia" w:ascii="宋体" w:hAnsi="宋体" w:cs="宋体"/>
          <w:szCs w:val="21"/>
        </w:rPr>
        <w:t>（盖单位公章）</w:t>
      </w:r>
    </w:p>
    <w:p w14:paraId="3687A544">
      <w:pPr>
        <w:spacing w:line="360" w:lineRule="auto"/>
        <w:jc w:val="right"/>
        <w:rPr>
          <w:rFonts w:ascii="宋体" w:hAnsi="宋体" w:cs="宋体"/>
          <w:szCs w:val="21"/>
        </w:rPr>
      </w:pPr>
      <w:r>
        <w:rPr>
          <w:rFonts w:hint="eastAsia" w:ascii="宋体" w:hAnsi="宋体" w:cs="宋体"/>
          <w:szCs w:val="21"/>
        </w:rPr>
        <w:t>法定代表人（单位负责人）或其授权的代理人：</w:t>
      </w:r>
      <w:r>
        <w:rPr>
          <w:rFonts w:hint="eastAsia" w:ascii="宋体" w:hAnsi="宋体" w:cs="宋体"/>
          <w:szCs w:val="21"/>
          <w:u w:val="single"/>
        </w:rPr>
        <w:t xml:space="preserve">      </w:t>
      </w:r>
      <w:r>
        <w:rPr>
          <w:rFonts w:hint="eastAsia" w:ascii="宋体" w:hAnsi="宋体" w:cs="宋体"/>
          <w:szCs w:val="21"/>
        </w:rPr>
        <w:t>（签字）　</w:t>
      </w:r>
    </w:p>
    <w:p w14:paraId="3E0E9C1E">
      <w:pPr>
        <w:spacing w:line="360" w:lineRule="auto"/>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879DB37">
      <w:r>
        <w:rPr>
          <w:rFonts w:hint="eastAsia" w:ascii="宋体" w:hAnsi="宋体" w:cs="宋体"/>
          <w:b/>
          <w:sz w:val="32"/>
        </w:rPr>
        <w:br w:type="page"/>
      </w:r>
      <w:bookmarkEnd w:id="38"/>
    </w:p>
    <w:p w14:paraId="5418B3F1"/>
    <w:bookmarkEnd w:id="39"/>
    <w:bookmarkEnd w:id="40"/>
    <w:bookmarkEnd w:id="41"/>
    <w:bookmarkEnd w:id="42"/>
    <w:bookmarkEnd w:id="43"/>
    <w:bookmarkEnd w:id="44"/>
    <w:p w14:paraId="1783E0A5">
      <w:pPr>
        <w:widowControl/>
        <w:spacing w:before="120" w:after="100" w:afterAutospacing="1" w:line="240" w:lineRule="auto"/>
        <w:outlineLvl w:val="9"/>
        <w:rPr>
          <w:rFonts w:ascii="宋体" w:hAnsi="宋体" w:cs="宋体"/>
          <w:bCs w:val="0"/>
          <w:kern w:val="0"/>
          <w:szCs w:val="32"/>
        </w:rPr>
      </w:pPr>
      <w:bookmarkStart w:id="45" w:name="_Toc10296"/>
    </w:p>
    <w:p w14:paraId="27ECB6E2">
      <w:pPr>
        <w:pStyle w:val="2"/>
        <w:rPr>
          <w:rFonts w:ascii="宋体" w:hAnsi="宋体" w:cs="宋体"/>
          <w:bCs w:val="0"/>
          <w:kern w:val="0"/>
          <w:szCs w:val="32"/>
        </w:rPr>
      </w:pPr>
    </w:p>
    <w:p w14:paraId="162B6457">
      <w:pPr>
        <w:rPr>
          <w:rFonts w:ascii="宋体" w:hAnsi="宋体" w:cs="宋体"/>
          <w:bCs w:val="0"/>
          <w:kern w:val="0"/>
          <w:szCs w:val="32"/>
        </w:rPr>
      </w:pPr>
    </w:p>
    <w:p w14:paraId="50704C20">
      <w:pPr>
        <w:pStyle w:val="2"/>
        <w:rPr>
          <w:rFonts w:ascii="宋体" w:hAnsi="宋体" w:cs="宋体"/>
          <w:bCs w:val="0"/>
          <w:kern w:val="0"/>
          <w:szCs w:val="32"/>
        </w:rPr>
      </w:pPr>
    </w:p>
    <w:p w14:paraId="22A7EBC3">
      <w:pPr>
        <w:rPr>
          <w:rFonts w:ascii="宋体" w:hAnsi="宋体" w:cs="宋体"/>
          <w:bCs w:val="0"/>
          <w:kern w:val="0"/>
          <w:szCs w:val="32"/>
        </w:rPr>
      </w:pPr>
    </w:p>
    <w:p w14:paraId="08BCCDBF">
      <w:pPr>
        <w:pStyle w:val="2"/>
        <w:rPr>
          <w:rFonts w:ascii="宋体" w:hAnsi="宋体" w:cs="宋体"/>
          <w:bCs w:val="0"/>
          <w:kern w:val="0"/>
          <w:szCs w:val="32"/>
        </w:rPr>
      </w:pPr>
    </w:p>
    <w:p w14:paraId="2BC4F983">
      <w:pPr>
        <w:rPr>
          <w:rFonts w:ascii="宋体" w:hAnsi="宋体" w:cs="宋体"/>
          <w:bCs w:val="0"/>
          <w:kern w:val="0"/>
          <w:szCs w:val="32"/>
        </w:rPr>
      </w:pPr>
    </w:p>
    <w:p w14:paraId="00D03AD8">
      <w:pPr>
        <w:pStyle w:val="2"/>
        <w:rPr>
          <w:rFonts w:ascii="宋体" w:hAnsi="宋体" w:cs="宋体"/>
          <w:bCs w:val="0"/>
          <w:kern w:val="0"/>
          <w:szCs w:val="32"/>
        </w:rPr>
      </w:pPr>
    </w:p>
    <w:p w14:paraId="72906878">
      <w:pPr>
        <w:rPr>
          <w:rFonts w:ascii="宋体" w:hAnsi="宋体" w:cs="宋体"/>
          <w:bCs w:val="0"/>
          <w:kern w:val="0"/>
          <w:szCs w:val="32"/>
        </w:rPr>
      </w:pPr>
    </w:p>
    <w:p w14:paraId="1B860A71">
      <w:pPr>
        <w:pStyle w:val="2"/>
        <w:rPr>
          <w:rFonts w:ascii="宋体" w:hAnsi="宋体" w:cs="宋体"/>
          <w:bCs w:val="0"/>
          <w:kern w:val="0"/>
          <w:szCs w:val="32"/>
        </w:rPr>
      </w:pPr>
    </w:p>
    <w:p w14:paraId="604ADD05">
      <w:pPr>
        <w:rPr>
          <w:rFonts w:ascii="宋体" w:hAnsi="宋体" w:cs="宋体"/>
          <w:bCs w:val="0"/>
          <w:kern w:val="0"/>
          <w:szCs w:val="32"/>
        </w:rPr>
      </w:pPr>
    </w:p>
    <w:p w14:paraId="7B7A6D26">
      <w:pPr>
        <w:pStyle w:val="2"/>
        <w:rPr>
          <w:rFonts w:ascii="宋体" w:hAnsi="宋体" w:cs="宋体"/>
          <w:bCs w:val="0"/>
          <w:kern w:val="0"/>
          <w:szCs w:val="32"/>
        </w:rPr>
      </w:pPr>
    </w:p>
    <w:p w14:paraId="6C6BE5E4">
      <w:pPr>
        <w:rPr>
          <w:rFonts w:ascii="宋体" w:hAnsi="宋体" w:cs="宋体"/>
          <w:bCs w:val="0"/>
          <w:kern w:val="0"/>
          <w:szCs w:val="32"/>
        </w:rPr>
      </w:pPr>
    </w:p>
    <w:p w14:paraId="368E125D">
      <w:pPr>
        <w:pStyle w:val="2"/>
        <w:rPr>
          <w:rFonts w:ascii="宋体" w:hAnsi="宋体" w:cs="宋体"/>
          <w:bCs w:val="0"/>
          <w:kern w:val="0"/>
          <w:szCs w:val="32"/>
        </w:rPr>
      </w:pPr>
    </w:p>
    <w:p w14:paraId="31DF2F70"/>
    <w:p w14:paraId="1000334D">
      <w:pPr>
        <w:pStyle w:val="3"/>
        <w:widowControl/>
        <w:spacing w:before="120" w:after="100" w:afterAutospacing="1"/>
        <w:rPr>
          <w:rFonts w:hint="eastAsia" w:ascii="宋体" w:hAnsi="宋体" w:eastAsia="宋体" w:cs="宋体"/>
          <w:b/>
          <w:bCs w:val="0"/>
        </w:rPr>
      </w:pPr>
      <w:r>
        <w:rPr>
          <w:rFonts w:hint="eastAsia" w:ascii="宋体" w:hAnsi="宋体" w:eastAsia="宋体" w:cs="宋体"/>
          <w:b/>
          <w:bCs w:val="0"/>
        </w:rPr>
        <w:t>第</w:t>
      </w:r>
      <w:r>
        <w:rPr>
          <w:rFonts w:hint="eastAsia" w:ascii="宋体" w:hAnsi="宋体" w:eastAsia="宋体" w:cs="宋体"/>
          <w:b/>
          <w:bCs w:val="0"/>
          <w:lang w:eastAsia="zh-CN"/>
        </w:rPr>
        <w:t>三</w:t>
      </w:r>
      <w:r>
        <w:rPr>
          <w:rFonts w:hint="eastAsia" w:ascii="宋体" w:hAnsi="宋体" w:eastAsia="宋体" w:cs="宋体"/>
          <w:b/>
          <w:bCs w:val="0"/>
        </w:rPr>
        <w:t>章 投标文件格式</w:t>
      </w:r>
      <w:bookmarkEnd w:id="45"/>
    </w:p>
    <w:p w14:paraId="7440D443">
      <w:pPr>
        <w:jc w:val="center"/>
        <w:rPr>
          <w:rFonts w:ascii="宋体" w:hAnsi="宋体" w:cs="宋体"/>
          <w:sz w:val="30"/>
          <w:szCs w:val="30"/>
          <w:u w:val="single"/>
        </w:rPr>
      </w:pPr>
    </w:p>
    <w:p w14:paraId="7561FAC4">
      <w:pPr>
        <w:pStyle w:val="2"/>
        <w:rPr>
          <w:rFonts w:ascii="宋体" w:hAnsi="宋体" w:cs="宋体"/>
          <w:sz w:val="30"/>
          <w:szCs w:val="30"/>
          <w:u w:val="single"/>
        </w:rPr>
      </w:pPr>
    </w:p>
    <w:p w14:paraId="4B32551C">
      <w:pPr>
        <w:pStyle w:val="2"/>
        <w:rPr>
          <w:rFonts w:ascii="宋体" w:hAnsi="宋体" w:cs="宋体"/>
          <w:sz w:val="30"/>
          <w:szCs w:val="30"/>
          <w:u w:val="single"/>
        </w:rPr>
      </w:pPr>
    </w:p>
    <w:p w14:paraId="36EF759A">
      <w:pPr>
        <w:pStyle w:val="2"/>
        <w:rPr>
          <w:rFonts w:ascii="宋体" w:hAnsi="宋体" w:cs="宋体"/>
          <w:sz w:val="30"/>
          <w:szCs w:val="30"/>
          <w:u w:val="single"/>
        </w:rPr>
      </w:pPr>
    </w:p>
    <w:p w14:paraId="5B63BB4B">
      <w:pPr>
        <w:pStyle w:val="2"/>
        <w:rPr>
          <w:rFonts w:ascii="宋体" w:hAnsi="宋体" w:cs="宋体"/>
          <w:sz w:val="30"/>
          <w:szCs w:val="30"/>
          <w:u w:val="single"/>
        </w:rPr>
      </w:pPr>
    </w:p>
    <w:p w14:paraId="65F18AA5">
      <w:pPr>
        <w:pStyle w:val="2"/>
        <w:rPr>
          <w:rFonts w:ascii="宋体" w:hAnsi="宋体" w:cs="宋体"/>
          <w:sz w:val="30"/>
          <w:szCs w:val="30"/>
          <w:u w:val="single"/>
        </w:rPr>
      </w:pPr>
    </w:p>
    <w:p w14:paraId="3C81E8C9">
      <w:pPr>
        <w:pStyle w:val="2"/>
        <w:rPr>
          <w:rFonts w:ascii="宋体" w:hAnsi="宋体" w:cs="宋体"/>
          <w:sz w:val="30"/>
          <w:szCs w:val="30"/>
          <w:u w:val="single"/>
        </w:rPr>
      </w:pPr>
    </w:p>
    <w:p w14:paraId="59BBA433">
      <w:pPr>
        <w:pStyle w:val="2"/>
        <w:rPr>
          <w:rFonts w:ascii="宋体" w:hAnsi="宋体" w:cs="宋体"/>
          <w:sz w:val="30"/>
          <w:szCs w:val="30"/>
          <w:u w:val="single"/>
        </w:rPr>
      </w:pPr>
    </w:p>
    <w:p w14:paraId="7D7AE523">
      <w:pPr>
        <w:pStyle w:val="25"/>
        <w:outlineLvl w:val="9"/>
      </w:pPr>
    </w:p>
    <w:p w14:paraId="7A793327">
      <w:pPr>
        <w:pStyle w:val="25"/>
        <w:outlineLvl w:val="9"/>
      </w:pPr>
    </w:p>
    <w:p w14:paraId="545B91AE">
      <w:pPr>
        <w:ind w:firstLine="1800" w:firstLineChars="600"/>
        <w:rPr>
          <w:rFonts w:ascii="宋体" w:hAnsi="宋体" w:cs="宋体"/>
          <w:sz w:val="30"/>
          <w:szCs w:val="30"/>
        </w:rPr>
      </w:pPr>
      <w:r>
        <w:rPr>
          <w:rFonts w:hint="eastAsia" w:ascii="宋体" w:hAnsi="宋体" w:cs="宋体"/>
          <w:sz w:val="30"/>
          <w:szCs w:val="30"/>
          <w:u w:val="single"/>
        </w:rPr>
        <w:t xml:space="preserve">                  （项目名称）</w:t>
      </w:r>
      <w:r>
        <w:rPr>
          <w:rFonts w:hint="eastAsia" w:ascii="宋体" w:hAnsi="宋体" w:cs="宋体"/>
          <w:sz w:val="30"/>
          <w:szCs w:val="30"/>
        </w:rPr>
        <w:t>投标文件</w:t>
      </w:r>
    </w:p>
    <w:p w14:paraId="6DB4E18F">
      <w:pPr>
        <w:jc w:val="center"/>
        <w:rPr>
          <w:rFonts w:ascii="宋体" w:hAnsi="宋体" w:cs="宋体"/>
          <w:sz w:val="30"/>
          <w:szCs w:val="30"/>
        </w:rPr>
      </w:pPr>
    </w:p>
    <w:p w14:paraId="6821DC25">
      <w:pPr>
        <w:jc w:val="center"/>
        <w:rPr>
          <w:rFonts w:ascii="宋体" w:hAnsi="宋体" w:cs="宋体"/>
          <w:sz w:val="30"/>
          <w:szCs w:val="30"/>
        </w:rPr>
      </w:pPr>
      <w:r>
        <w:rPr>
          <w:rFonts w:hint="eastAsia" w:ascii="宋体" w:hAnsi="宋体" w:cs="宋体"/>
          <w:sz w:val="30"/>
          <w:szCs w:val="30"/>
        </w:rPr>
        <w:t>（招标编号：</w:t>
      </w:r>
      <w:r>
        <w:rPr>
          <w:rFonts w:hint="eastAsia" w:ascii="宋体" w:hAnsi="宋体" w:cs="宋体"/>
          <w:sz w:val="30"/>
          <w:szCs w:val="30"/>
          <w:u w:val="single"/>
        </w:rPr>
        <w:t xml:space="preserve">          </w:t>
      </w:r>
      <w:r>
        <w:rPr>
          <w:rFonts w:hint="eastAsia" w:ascii="宋体" w:hAnsi="宋体" w:cs="宋体"/>
          <w:sz w:val="30"/>
          <w:szCs w:val="30"/>
        </w:rPr>
        <w:t>）</w:t>
      </w:r>
    </w:p>
    <w:p w14:paraId="6F305F11">
      <w:pPr>
        <w:jc w:val="center"/>
        <w:rPr>
          <w:rFonts w:ascii="宋体" w:hAnsi="宋体" w:cs="宋体"/>
          <w:sz w:val="48"/>
          <w:szCs w:val="48"/>
        </w:rPr>
      </w:pPr>
    </w:p>
    <w:p w14:paraId="5B477FF3">
      <w:pPr>
        <w:jc w:val="center"/>
        <w:rPr>
          <w:rFonts w:hint="default" w:ascii="宋体" w:hAnsi="宋体" w:eastAsia="宋体" w:cs="宋体"/>
          <w:lang w:val="en-US" w:eastAsia="zh-CN"/>
        </w:rPr>
      </w:pPr>
    </w:p>
    <w:p w14:paraId="6BB31D24">
      <w:pPr>
        <w:pStyle w:val="2"/>
        <w:rPr>
          <w:rFonts w:hint="default" w:ascii="宋体" w:hAnsi="宋体" w:eastAsia="宋体" w:cs="宋体"/>
          <w:lang w:val="en-US" w:eastAsia="zh-CN"/>
        </w:rPr>
      </w:pPr>
    </w:p>
    <w:p w14:paraId="2F59F055">
      <w:pPr>
        <w:rPr>
          <w:rFonts w:hint="default"/>
          <w:lang w:val="en-US" w:eastAsia="zh-CN"/>
        </w:rPr>
      </w:pPr>
    </w:p>
    <w:p w14:paraId="1E3FA370">
      <w:pPr>
        <w:jc w:val="center"/>
        <w:rPr>
          <w:rFonts w:ascii="宋体" w:hAnsi="宋体" w:cs="宋体"/>
        </w:rPr>
      </w:pPr>
    </w:p>
    <w:p w14:paraId="2701471D">
      <w:pPr>
        <w:rPr>
          <w:rFonts w:ascii="宋体" w:hAnsi="宋体" w:cs="宋体"/>
          <w:sz w:val="32"/>
          <w:szCs w:val="32"/>
        </w:rPr>
      </w:pPr>
    </w:p>
    <w:p w14:paraId="76AABF67">
      <w:pPr>
        <w:jc w:val="center"/>
        <w:outlineLvl w:val="1"/>
        <w:rPr>
          <w:rFonts w:ascii="宋体" w:hAnsi="宋体" w:cs="宋体"/>
          <w:b/>
          <w:sz w:val="44"/>
          <w:szCs w:val="44"/>
        </w:rPr>
      </w:pPr>
      <w:bookmarkStart w:id="46" w:name="_Toc30263"/>
      <w:bookmarkStart w:id="47" w:name="_Toc25720"/>
      <w:bookmarkStart w:id="48" w:name="_Toc25346"/>
      <w:r>
        <w:rPr>
          <w:rFonts w:hint="eastAsia" w:ascii="宋体" w:hAnsi="宋体" w:cs="宋体"/>
          <w:b/>
          <w:sz w:val="44"/>
          <w:szCs w:val="44"/>
        </w:rPr>
        <w:t>商务投标文件</w:t>
      </w:r>
      <w:bookmarkEnd w:id="46"/>
      <w:bookmarkEnd w:id="47"/>
      <w:bookmarkEnd w:id="48"/>
    </w:p>
    <w:p w14:paraId="6EF9017D">
      <w:pPr>
        <w:rPr>
          <w:rFonts w:ascii="宋体" w:hAnsi="宋体" w:cs="宋体"/>
        </w:rPr>
      </w:pPr>
    </w:p>
    <w:p w14:paraId="43242AF4">
      <w:pPr>
        <w:rPr>
          <w:rFonts w:ascii="宋体" w:hAnsi="宋体" w:cs="宋体"/>
        </w:rPr>
      </w:pPr>
    </w:p>
    <w:p w14:paraId="3C624563">
      <w:pPr>
        <w:rPr>
          <w:rFonts w:ascii="宋体" w:hAnsi="宋体" w:cs="宋体"/>
        </w:rPr>
      </w:pPr>
    </w:p>
    <w:p w14:paraId="1258847B">
      <w:pPr>
        <w:rPr>
          <w:rFonts w:ascii="宋体" w:hAnsi="宋体" w:cs="宋体"/>
        </w:rPr>
      </w:pPr>
    </w:p>
    <w:p w14:paraId="4792B971">
      <w:pPr>
        <w:rPr>
          <w:rFonts w:ascii="宋体" w:hAnsi="宋体" w:cs="宋体"/>
        </w:rPr>
      </w:pPr>
    </w:p>
    <w:p w14:paraId="254F18D9">
      <w:pPr>
        <w:rPr>
          <w:rFonts w:ascii="宋体" w:hAnsi="宋体" w:cs="宋体"/>
          <w:sz w:val="30"/>
          <w:szCs w:val="30"/>
        </w:rPr>
      </w:pPr>
    </w:p>
    <w:p w14:paraId="3949A020">
      <w:pPr>
        <w:rPr>
          <w:rFonts w:ascii="宋体" w:hAnsi="宋体" w:cs="宋体"/>
          <w:sz w:val="30"/>
          <w:szCs w:val="30"/>
        </w:rPr>
      </w:pPr>
    </w:p>
    <w:p w14:paraId="199C7230">
      <w:pPr>
        <w:rPr>
          <w:rFonts w:ascii="宋体" w:hAnsi="宋体" w:cs="宋体"/>
          <w:sz w:val="30"/>
          <w:szCs w:val="30"/>
        </w:rPr>
      </w:pPr>
    </w:p>
    <w:p w14:paraId="0B823577">
      <w:pPr>
        <w:rPr>
          <w:rFonts w:ascii="宋体" w:hAnsi="宋体" w:cs="宋体"/>
          <w:sz w:val="28"/>
          <w:szCs w:val="28"/>
        </w:rPr>
      </w:pPr>
    </w:p>
    <w:p w14:paraId="3B4BE3E2">
      <w:pPr>
        <w:jc w:val="center"/>
        <w:rPr>
          <w:rFonts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（盖单位公章）</w:t>
      </w:r>
    </w:p>
    <w:p w14:paraId="280E1114">
      <w:pPr>
        <w:rPr>
          <w:rFonts w:ascii="宋体" w:hAnsi="宋体" w:cs="宋体"/>
          <w:sz w:val="28"/>
          <w:szCs w:val="28"/>
        </w:rPr>
      </w:pPr>
    </w:p>
    <w:p w14:paraId="78F1812D">
      <w:pPr>
        <w:jc w:val="center"/>
        <w:rPr>
          <w:rFonts w:ascii="宋体" w:hAnsi="宋体" w:cs="宋体"/>
          <w:sz w:val="28"/>
          <w:szCs w:val="28"/>
        </w:rPr>
      </w:pPr>
      <w:r>
        <w:rPr>
          <w:rFonts w:hint="eastAsia" w:ascii="宋体" w:hAnsi="宋体" w:cs="宋体"/>
          <w:sz w:val="28"/>
          <w:szCs w:val="28"/>
          <w:u w:val="single"/>
        </w:rPr>
        <w:t xml:space="preserve">     </w:t>
      </w:r>
      <w:bookmarkStart w:id="49" w:name="_Toc8032"/>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bookmarkEnd w:id="49"/>
    </w:p>
    <w:p w14:paraId="59B9A139">
      <w:pPr>
        <w:rPr>
          <w:rFonts w:ascii="宋体" w:hAnsi="宋体" w:cs="宋体"/>
          <w:kern w:val="0"/>
          <w:sz w:val="20"/>
          <w:szCs w:val="20"/>
        </w:rPr>
      </w:pPr>
      <w:r>
        <w:rPr>
          <w:rFonts w:hint="eastAsia" w:ascii="宋体" w:hAnsi="宋体" w:cs="宋体"/>
          <w:kern w:val="0"/>
          <w:sz w:val="20"/>
          <w:szCs w:val="20"/>
        </w:rPr>
        <w:br w:type="page"/>
      </w:r>
    </w:p>
    <w:p w14:paraId="7D3ADD80">
      <w:pPr>
        <w:jc w:val="center"/>
        <w:outlineLvl w:val="2"/>
        <w:rPr>
          <w:rFonts w:ascii="宋体" w:hAnsi="宋体" w:cs="宋体"/>
          <w:bCs/>
          <w:sz w:val="32"/>
          <w:szCs w:val="32"/>
        </w:rPr>
      </w:pPr>
      <w:r>
        <w:rPr>
          <w:rFonts w:hint="eastAsia" w:ascii="宋体" w:hAnsi="宋体" w:cs="宋体"/>
          <w:bCs/>
          <w:sz w:val="32"/>
          <w:szCs w:val="32"/>
        </w:rPr>
        <w:t>目 录</w:t>
      </w:r>
    </w:p>
    <w:p w14:paraId="7B1742B8">
      <w:pPr>
        <w:jc w:val="center"/>
        <w:rPr>
          <w:rFonts w:ascii="宋体" w:hAnsi="宋体" w:cs="宋体"/>
          <w:b/>
          <w:sz w:val="36"/>
          <w:szCs w:val="36"/>
        </w:rPr>
      </w:pPr>
    </w:p>
    <w:p w14:paraId="32276EB3">
      <w:pPr>
        <w:spacing w:line="360" w:lineRule="auto"/>
        <w:rPr>
          <w:rFonts w:ascii="宋体" w:hAnsi="宋体" w:cs="宋体"/>
          <w:kern w:val="0"/>
          <w:szCs w:val="21"/>
        </w:rPr>
      </w:pPr>
      <w:r>
        <w:rPr>
          <w:rFonts w:ascii="宋体" w:hAnsi="宋体" w:cs="宋体"/>
          <w:kern w:val="0"/>
          <w:szCs w:val="21"/>
        </w:rPr>
        <w:t>一、法定代表人（单位负责人）身份证明</w:t>
      </w:r>
      <w:r>
        <w:rPr>
          <w:rFonts w:hint="eastAsia" w:ascii="宋体" w:hAnsi="宋体" w:cs="宋体"/>
          <w:kern w:val="0"/>
          <w:szCs w:val="21"/>
        </w:rPr>
        <w:t>（适用于无委托代理人的情况）</w:t>
      </w:r>
    </w:p>
    <w:p w14:paraId="27F67FE5">
      <w:pPr>
        <w:spacing w:line="360" w:lineRule="auto"/>
        <w:rPr>
          <w:rFonts w:ascii="宋体" w:hAnsi="宋体" w:cs="宋体"/>
          <w:kern w:val="0"/>
          <w:szCs w:val="21"/>
        </w:rPr>
      </w:pPr>
      <w:r>
        <w:rPr>
          <w:rFonts w:hint="eastAsia" w:ascii="宋体" w:hAnsi="宋体" w:cs="宋体"/>
          <w:kern w:val="0"/>
          <w:szCs w:val="21"/>
          <w:lang w:eastAsia="zh-CN"/>
        </w:rPr>
        <w:t>二</w:t>
      </w:r>
      <w:r>
        <w:rPr>
          <w:rFonts w:ascii="宋体" w:hAnsi="宋体" w:cs="宋体"/>
          <w:kern w:val="0"/>
          <w:szCs w:val="21"/>
        </w:rPr>
        <w:t>、授权委托书</w:t>
      </w:r>
      <w:r>
        <w:rPr>
          <w:rFonts w:hint="eastAsia" w:ascii="宋体" w:hAnsi="宋体" w:cs="宋体"/>
          <w:kern w:val="0"/>
          <w:szCs w:val="21"/>
        </w:rPr>
        <w:t>（适用于有委托代理人的情况）</w:t>
      </w:r>
      <w:r>
        <w:rPr>
          <w:rFonts w:ascii="宋体" w:hAnsi="宋体" w:cs="宋体"/>
          <w:kern w:val="0"/>
          <w:szCs w:val="21"/>
        </w:rPr>
        <w:tab/>
      </w:r>
    </w:p>
    <w:p w14:paraId="69850F4E">
      <w:pPr>
        <w:spacing w:line="360" w:lineRule="auto"/>
        <w:rPr>
          <w:rFonts w:ascii="宋体" w:hAnsi="宋体" w:cs="宋体"/>
          <w:kern w:val="0"/>
          <w:szCs w:val="21"/>
        </w:rPr>
      </w:pPr>
      <w:r>
        <w:rPr>
          <w:rFonts w:hint="eastAsia" w:ascii="宋体" w:hAnsi="宋体" w:cs="宋体"/>
          <w:kern w:val="0"/>
          <w:szCs w:val="21"/>
          <w:lang w:eastAsia="zh-CN"/>
        </w:rPr>
        <w:t>三</w:t>
      </w:r>
      <w:r>
        <w:rPr>
          <w:rFonts w:ascii="宋体" w:hAnsi="宋体" w:cs="宋体"/>
          <w:kern w:val="0"/>
          <w:szCs w:val="21"/>
        </w:rPr>
        <w:t>、</w:t>
      </w:r>
      <w:r>
        <w:rPr>
          <w:rFonts w:hint="eastAsia" w:ascii="宋体" w:hAnsi="宋体" w:cs="宋体"/>
          <w:kern w:val="0"/>
          <w:szCs w:val="21"/>
        </w:rPr>
        <w:t>投标人基本情况表</w:t>
      </w:r>
    </w:p>
    <w:p w14:paraId="7E328FDF">
      <w:pPr>
        <w:spacing w:line="360" w:lineRule="auto"/>
        <w:rPr>
          <w:rFonts w:ascii="宋体" w:hAnsi="宋体" w:cs="宋体"/>
          <w:kern w:val="0"/>
          <w:szCs w:val="21"/>
        </w:rPr>
      </w:pPr>
      <w:r>
        <w:rPr>
          <w:rFonts w:hint="eastAsia" w:ascii="宋体" w:hAnsi="宋体" w:cs="宋体"/>
          <w:kern w:val="0"/>
          <w:szCs w:val="21"/>
          <w:lang w:eastAsia="zh-CN"/>
        </w:rPr>
        <w:t>四</w:t>
      </w:r>
      <w:r>
        <w:rPr>
          <w:rFonts w:ascii="宋体" w:hAnsi="宋体" w:cs="宋体"/>
          <w:kern w:val="0"/>
          <w:szCs w:val="21"/>
        </w:rPr>
        <w:t>、</w:t>
      </w:r>
      <w:r>
        <w:rPr>
          <w:rFonts w:hint="eastAsia" w:ascii="宋体" w:hAnsi="宋体" w:cs="宋体"/>
          <w:kern w:val="0"/>
          <w:szCs w:val="21"/>
        </w:rPr>
        <w:t>近年财务状况表</w:t>
      </w:r>
    </w:p>
    <w:p w14:paraId="0B64C6B5">
      <w:pPr>
        <w:spacing w:line="360" w:lineRule="auto"/>
        <w:rPr>
          <w:rFonts w:hint="eastAsia" w:ascii="宋体" w:hAnsi="宋体" w:eastAsia="宋体" w:cs="宋体"/>
          <w:kern w:val="0"/>
          <w:szCs w:val="21"/>
          <w:lang w:eastAsia="zh-CN"/>
        </w:rPr>
      </w:pPr>
      <w:r>
        <w:rPr>
          <w:rFonts w:hint="eastAsia" w:ascii="宋体" w:hAnsi="宋体" w:cs="宋体"/>
          <w:kern w:val="0"/>
          <w:szCs w:val="21"/>
          <w:lang w:eastAsia="zh-CN"/>
        </w:rPr>
        <w:t>五</w:t>
      </w:r>
      <w:r>
        <w:rPr>
          <w:rFonts w:ascii="宋体" w:hAnsi="宋体" w:cs="宋体"/>
          <w:kern w:val="0"/>
          <w:szCs w:val="21"/>
        </w:rPr>
        <w:t>、</w:t>
      </w:r>
      <w:r>
        <w:rPr>
          <w:rFonts w:hint="eastAsia" w:ascii="宋体" w:hAnsi="宋体" w:cs="宋体"/>
          <w:kern w:val="0"/>
          <w:szCs w:val="21"/>
          <w:lang w:eastAsia="zh-CN"/>
        </w:rPr>
        <w:t>信誉情况</w:t>
      </w:r>
    </w:p>
    <w:p w14:paraId="7AA70348">
      <w:pPr>
        <w:spacing w:line="360" w:lineRule="auto"/>
        <w:rPr>
          <w:rFonts w:hint="eastAsia" w:ascii="宋体" w:hAnsi="宋体" w:eastAsia="宋体" w:cs="宋体"/>
          <w:kern w:val="0"/>
          <w:szCs w:val="21"/>
          <w:lang w:eastAsia="zh-CN"/>
        </w:rPr>
      </w:pPr>
      <w:r>
        <w:rPr>
          <w:rFonts w:hint="eastAsia" w:ascii="宋体" w:hAnsi="宋体" w:cs="宋体"/>
          <w:kern w:val="0"/>
          <w:szCs w:val="21"/>
          <w:lang w:eastAsia="zh-CN"/>
        </w:rPr>
        <w:t>六</w:t>
      </w:r>
      <w:r>
        <w:rPr>
          <w:rFonts w:hint="eastAsia" w:ascii="宋体" w:hAnsi="宋体" w:cs="宋体"/>
          <w:kern w:val="0"/>
          <w:szCs w:val="21"/>
        </w:rPr>
        <w:t>、</w:t>
      </w:r>
      <w:r>
        <w:rPr>
          <w:rFonts w:hint="eastAsia" w:ascii="宋体" w:hAnsi="宋体" w:cs="宋体"/>
          <w:kern w:val="0"/>
          <w:szCs w:val="21"/>
          <w:lang w:eastAsia="zh-CN"/>
        </w:rPr>
        <w:t>投标人承诺书</w:t>
      </w:r>
    </w:p>
    <w:p w14:paraId="1122866B">
      <w:pPr>
        <w:pStyle w:val="2"/>
      </w:pPr>
    </w:p>
    <w:p w14:paraId="404C49F1">
      <w:pPr>
        <w:pStyle w:val="41"/>
        <w:outlineLvl w:val="2"/>
        <w:rPr>
          <w:rFonts w:cs="宋体"/>
          <w:snapToGrid w:val="0"/>
          <w:kern w:val="24"/>
          <w:sz w:val="21"/>
          <w:szCs w:val="21"/>
        </w:rPr>
      </w:pPr>
      <w:r>
        <w:rPr>
          <w:rFonts w:hint="eastAsia" w:cs="宋体"/>
          <w:szCs w:val="24"/>
        </w:rPr>
        <w:br w:type="page"/>
      </w:r>
      <w:bookmarkStart w:id="50" w:name="_Toc14331"/>
      <w:bookmarkStart w:id="51" w:name="_Toc13247"/>
      <w:r>
        <w:rPr>
          <w:rFonts w:hint="eastAsia" w:cs="宋体"/>
          <w:kern w:val="2"/>
          <w:sz w:val="28"/>
        </w:rPr>
        <w:t>一、法定代表人（单位负责人）身份证明</w:t>
      </w:r>
      <w:bookmarkEnd w:id="50"/>
      <w:bookmarkEnd w:id="51"/>
      <w:r>
        <w:rPr>
          <w:rFonts w:hint="eastAsia" w:cs="宋体"/>
          <w:kern w:val="2"/>
          <w:sz w:val="28"/>
        </w:rPr>
        <w:t>（适用于无委托代理人的情况）</w:t>
      </w:r>
    </w:p>
    <w:p w14:paraId="572A3151">
      <w:pPr>
        <w:jc w:val="center"/>
        <w:rPr>
          <w:rFonts w:ascii="宋体" w:hAnsi="宋体" w:cs="宋体"/>
          <w:sz w:val="28"/>
          <w:szCs w:val="28"/>
        </w:rPr>
      </w:pPr>
      <w:r>
        <w:rPr>
          <w:rFonts w:hint="eastAsia" w:ascii="宋体" w:hAnsi="宋体" w:cs="宋体"/>
          <w:sz w:val="28"/>
          <w:szCs w:val="28"/>
        </w:rPr>
        <w:t>法定代表人（单位负责人）身份证明</w:t>
      </w:r>
    </w:p>
    <w:p w14:paraId="716E6903">
      <w:pPr>
        <w:pStyle w:val="41"/>
        <w:rPr>
          <w:rFonts w:cs="宋体"/>
          <w:b/>
          <w:sz w:val="21"/>
          <w:szCs w:val="21"/>
        </w:rPr>
      </w:pPr>
    </w:p>
    <w:p w14:paraId="74960A11">
      <w:pPr>
        <w:pStyle w:val="41"/>
        <w:rPr>
          <w:rFonts w:cs="宋体"/>
          <w:snapToGrid w:val="0"/>
          <w:kern w:val="24"/>
          <w:sz w:val="21"/>
          <w:szCs w:val="21"/>
        </w:rPr>
      </w:pPr>
      <w:r>
        <w:rPr>
          <w:rFonts w:hint="eastAsia" w:cs="宋体"/>
          <w:snapToGrid w:val="0"/>
          <w:kern w:val="24"/>
          <w:sz w:val="21"/>
          <w:szCs w:val="21"/>
        </w:rPr>
        <w:t>投标人名称：</w:t>
      </w:r>
      <w:r>
        <w:rPr>
          <w:rFonts w:hint="eastAsia" w:cs="宋体"/>
          <w:szCs w:val="21"/>
          <w:u w:val="single"/>
        </w:rPr>
        <w:t xml:space="preserve">                           </w:t>
      </w:r>
    </w:p>
    <w:p w14:paraId="3E35A170">
      <w:pPr>
        <w:pStyle w:val="41"/>
        <w:rPr>
          <w:rFonts w:cs="宋体"/>
          <w:snapToGrid w:val="0"/>
          <w:kern w:val="24"/>
          <w:sz w:val="21"/>
          <w:szCs w:val="21"/>
        </w:rPr>
      </w:pPr>
      <w:r>
        <w:rPr>
          <w:rFonts w:hint="eastAsia" w:cs="宋体"/>
          <w:snapToGrid w:val="0"/>
          <w:kern w:val="24"/>
          <w:sz w:val="21"/>
          <w:szCs w:val="21"/>
        </w:rPr>
        <w:t>姓名：</w:t>
      </w:r>
      <w:r>
        <w:rPr>
          <w:rFonts w:hint="eastAsia" w:cs="宋体"/>
          <w:szCs w:val="21"/>
          <w:u w:val="single"/>
        </w:rPr>
        <w:t xml:space="preserve">     </w:t>
      </w:r>
      <w:r>
        <w:rPr>
          <w:rFonts w:hint="eastAsia" w:cs="宋体"/>
          <w:snapToGrid w:val="0"/>
          <w:kern w:val="24"/>
          <w:sz w:val="21"/>
          <w:szCs w:val="21"/>
        </w:rPr>
        <w:t>，性别：</w:t>
      </w:r>
      <w:r>
        <w:rPr>
          <w:rFonts w:hint="eastAsia" w:cs="宋体"/>
          <w:szCs w:val="21"/>
          <w:u w:val="single"/>
        </w:rPr>
        <w:t xml:space="preserve">     </w:t>
      </w:r>
      <w:r>
        <w:rPr>
          <w:rFonts w:hint="eastAsia" w:cs="宋体"/>
          <w:snapToGrid w:val="0"/>
          <w:kern w:val="24"/>
          <w:sz w:val="21"/>
          <w:szCs w:val="21"/>
        </w:rPr>
        <w:t>，年龄：</w:t>
      </w:r>
      <w:r>
        <w:rPr>
          <w:rFonts w:hint="eastAsia" w:cs="宋体"/>
          <w:szCs w:val="21"/>
          <w:u w:val="single"/>
        </w:rPr>
        <w:t xml:space="preserve">     </w:t>
      </w:r>
      <w:r>
        <w:rPr>
          <w:rFonts w:hint="eastAsia" w:cs="宋体"/>
          <w:snapToGrid w:val="0"/>
          <w:kern w:val="24"/>
          <w:sz w:val="21"/>
          <w:szCs w:val="21"/>
        </w:rPr>
        <w:t>，职务：</w:t>
      </w:r>
      <w:r>
        <w:rPr>
          <w:rFonts w:hint="eastAsia" w:cs="宋体"/>
          <w:szCs w:val="21"/>
          <w:u w:val="single"/>
        </w:rPr>
        <w:t xml:space="preserve">     </w:t>
      </w:r>
    </w:p>
    <w:p w14:paraId="2B9B6AFE">
      <w:pPr>
        <w:pStyle w:val="41"/>
        <w:rPr>
          <w:rFonts w:cs="宋体"/>
          <w:snapToGrid w:val="0"/>
          <w:kern w:val="24"/>
          <w:sz w:val="21"/>
          <w:szCs w:val="21"/>
        </w:rPr>
      </w:pPr>
      <w:r>
        <w:rPr>
          <w:rFonts w:hint="eastAsia" w:cs="宋体"/>
          <w:snapToGrid w:val="0"/>
          <w:kern w:val="24"/>
          <w:sz w:val="21"/>
          <w:szCs w:val="21"/>
        </w:rPr>
        <w:t>系</w:t>
      </w:r>
      <w:r>
        <w:rPr>
          <w:rFonts w:hint="eastAsia" w:cs="宋体"/>
          <w:szCs w:val="21"/>
          <w:u w:val="single"/>
        </w:rPr>
        <w:t xml:space="preserve">                           </w:t>
      </w:r>
      <w:r>
        <w:rPr>
          <w:rFonts w:hint="eastAsia" w:cs="宋体"/>
          <w:snapToGrid w:val="0"/>
          <w:kern w:val="24"/>
          <w:sz w:val="21"/>
          <w:szCs w:val="21"/>
        </w:rPr>
        <w:t>（投标人名称）的法定代表人（单位负责人）。</w:t>
      </w:r>
    </w:p>
    <w:p w14:paraId="4A7B81DA">
      <w:pPr>
        <w:pStyle w:val="41"/>
        <w:ind w:firstLine="420" w:firstLineChars="200"/>
        <w:rPr>
          <w:rFonts w:cs="宋体"/>
          <w:snapToGrid w:val="0"/>
          <w:kern w:val="24"/>
          <w:sz w:val="21"/>
          <w:szCs w:val="21"/>
        </w:rPr>
      </w:pPr>
      <w:r>
        <w:rPr>
          <w:rFonts w:hint="eastAsia" w:cs="宋体"/>
          <w:snapToGrid w:val="0"/>
          <w:kern w:val="24"/>
          <w:sz w:val="21"/>
          <w:szCs w:val="21"/>
        </w:rPr>
        <w:t>特此证明。</w:t>
      </w:r>
    </w:p>
    <w:p w14:paraId="1220A364">
      <w:pPr>
        <w:pStyle w:val="41"/>
        <w:rPr>
          <w:rFonts w:cs="宋体"/>
          <w:snapToGrid w:val="0"/>
          <w:kern w:val="24"/>
          <w:sz w:val="21"/>
          <w:szCs w:val="21"/>
        </w:rPr>
      </w:pPr>
    </w:p>
    <w:p w14:paraId="53EFA0BC">
      <w:pPr>
        <w:rPr>
          <w:rFonts w:ascii="宋体" w:hAnsi="宋体" w:cs="宋体"/>
        </w:rPr>
      </w:pPr>
      <w:r>
        <w:rPr>
          <w:rFonts w:hint="eastAsia" w:ascii="宋体" w:hAnsi="宋体" w:cs="宋体"/>
        </w:rPr>
        <w:t>附：法定代表人（单位负责人）身份证扫描件。</w:t>
      </w:r>
    </w:p>
    <w:tbl>
      <w:tblPr>
        <w:tblStyle w:val="29"/>
        <w:tblW w:w="944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20"/>
        <w:gridCol w:w="4720"/>
      </w:tblGrid>
      <w:tr w14:paraId="2407B94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79" w:hRule="atLeast"/>
          <w:jc w:val="center"/>
        </w:trPr>
        <w:tc>
          <w:tcPr>
            <w:tcW w:w="4720" w:type="dxa"/>
            <w:vAlign w:val="center"/>
          </w:tcPr>
          <w:p w14:paraId="41950FB4">
            <w:pPr>
              <w:pStyle w:val="41"/>
              <w:jc w:val="center"/>
              <w:rPr>
                <w:rFonts w:cs="宋体"/>
                <w:sz w:val="21"/>
                <w:szCs w:val="21"/>
              </w:rPr>
            </w:pPr>
          </w:p>
        </w:tc>
        <w:tc>
          <w:tcPr>
            <w:tcW w:w="4720" w:type="dxa"/>
            <w:vAlign w:val="center"/>
          </w:tcPr>
          <w:p w14:paraId="6DE89459">
            <w:pPr>
              <w:pStyle w:val="41"/>
              <w:jc w:val="center"/>
              <w:rPr>
                <w:rFonts w:cs="宋体"/>
                <w:sz w:val="21"/>
                <w:szCs w:val="21"/>
              </w:rPr>
            </w:pPr>
          </w:p>
        </w:tc>
      </w:tr>
    </w:tbl>
    <w:p w14:paraId="28959A4F">
      <w:pPr>
        <w:rPr>
          <w:rFonts w:ascii="宋体" w:hAnsi="宋体" w:cs="宋体"/>
        </w:rPr>
      </w:pPr>
    </w:p>
    <w:p w14:paraId="5F32DBA0">
      <w:pPr>
        <w:autoSpaceDE w:val="0"/>
        <w:autoSpaceDN w:val="0"/>
        <w:adjustRightInd w:val="0"/>
        <w:spacing w:beforeLines="50" w:line="360" w:lineRule="auto"/>
        <w:ind w:right="27" w:firstLine="3990" w:firstLineChars="1900"/>
        <w:rPr>
          <w:rFonts w:ascii="宋体" w:hAnsi="宋体" w:cs="宋体"/>
          <w:szCs w:val="21"/>
        </w:rPr>
      </w:pPr>
      <w:bookmarkStart w:id="52" w:name="_Hlk126675701"/>
      <w:r>
        <w:rPr>
          <w:rFonts w:hint="eastAsia" w:ascii="宋体" w:hAnsi="宋体" w:cs="宋体"/>
          <w:szCs w:val="21"/>
        </w:rPr>
        <w:t>投标人：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（盖单位公章）</w:t>
      </w:r>
    </w:p>
    <w:p w14:paraId="41100D3A">
      <w:pPr>
        <w:autoSpaceDE w:val="0"/>
        <w:autoSpaceDN w:val="0"/>
        <w:adjustRightInd w:val="0"/>
        <w:spacing w:line="360" w:lineRule="auto"/>
        <w:ind w:firstLine="5040" w:firstLineChars="2400"/>
        <w:rPr>
          <w:rFonts w:ascii="宋体" w:hAnsi="宋体" w:cs="宋体"/>
          <w:szCs w:val="21"/>
          <w:u w:val="single"/>
        </w:rPr>
      </w:pPr>
      <w:r>
        <w:rPr>
          <w:rFonts w:hint="eastAsia" w:ascii="宋体" w:hAnsi="宋体" w:cs="宋体"/>
          <w:szCs w:val="21"/>
        </w:rPr>
        <w:t>联系电话：</w:t>
      </w:r>
      <w:r>
        <w:rPr>
          <w:rFonts w:hint="eastAsia" w:ascii="宋体" w:hAnsi="宋体" w:cs="宋体"/>
          <w:szCs w:val="21"/>
          <w:u w:val="single"/>
        </w:rPr>
        <w:tab/>
      </w:r>
      <w:r>
        <w:rPr>
          <w:rFonts w:hint="eastAsia" w:ascii="宋体" w:hAnsi="宋体" w:cs="宋体"/>
          <w:szCs w:val="21"/>
          <w:u w:val="single"/>
        </w:rPr>
        <w:t xml:space="preserve">     </w:t>
      </w:r>
    </w:p>
    <w:p w14:paraId="400F5034">
      <w:pPr>
        <w:autoSpaceDE w:val="0"/>
        <w:autoSpaceDN w:val="0"/>
        <w:adjustRightInd w:val="0"/>
        <w:spacing w:line="360" w:lineRule="auto"/>
        <w:ind w:firstLine="5040" w:firstLineChars="2400"/>
        <w:rPr>
          <w:rFonts w:ascii="宋体" w:hAnsi="宋体" w:cs="宋体"/>
          <w:szCs w:val="21"/>
        </w:rPr>
      </w:pP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日</w:t>
      </w:r>
    </w:p>
    <w:bookmarkEnd w:id="52"/>
    <w:p w14:paraId="62C9BA97">
      <w:pPr>
        <w:rPr>
          <w:rFonts w:ascii="宋体" w:hAnsi="宋体" w:cs="宋体"/>
        </w:rPr>
      </w:pPr>
    </w:p>
    <w:p w14:paraId="6E4BC2C0">
      <w:pPr>
        <w:rPr>
          <w:rFonts w:ascii="宋体" w:hAnsi="宋体" w:cs="宋体"/>
        </w:rPr>
      </w:pPr>
    </w:p>
    <w:p w14:paraId="20A65888">
      <w:pPr>
        <w:rPr>
          <w:rFonts w:ascii="宋体" w:hAnsi="宋体" w:cs="宋体"/>
        </w:rPr>
      </w:pPr>
      <w:r>
        <w:rPr>
          <w:rFonts w:hint="eastAsia" w:ascii="宋体" w:hAnsi="宋体" w:cs="宋体"/>
        </w:rPr>
        <w:t>注：本身份证明需由投标人加盖</w:t>
      </w:r>
      <w:r>
        <w:rPr>
          <w:rFonts w:hint="eastAsia" w:ascii="宋体" w:hAnsi="宋体" w:cs="宋体"/>
          <w:szCs w:val="21"/>
        </w:rPr>
        <w:t>单位公章</w:t>
      </w:r>
      <w:r>
        <w:rPr>
          <w:rFonts w:hint="eastAsia" w:ascii="宋体" w:hAnsi="宋体" w:cs="宋体"/>
        </w:rPr>
        <w:t>。</w:t>
      </w:r>
    </w:p>
    <w:p w14:paraId="232159B9">
      <w:pPr>
        <w:pStyle w:val="8"/>
        <w:spacing w:line="288" w:lineRule="auto"/>
        <w:ind w:firstLine="0" w:firstLineChars="0"/>
        <w:jc w:val="center"/>
        <w:outlineLvl w:val="2"/>
        <w:rPr>
          <w:rFonts w:ascii="宋体" w:hAnsi="宋体" w:cs="宋体"/>
        </w:rPr>
      </w:pPr>
      <w:r>
        <w:rPr>
          <w:rFonts w:hint="eastAsia" w:ascii="宋体" w:hAnsi="宋体" w:cs="宋体"/>
          <w:b/>
          <w:bCs/>
          <w:sz w:val="28"/>
          <w:szCs w:val="28"/>
        </w:rPr>
        <w:br w:type="page"/>
      </w:r>
      <w:bookmarkStart w:id="53" w:name="_Toc12915"/>
      <w:bookmarkStart w:id="54" w:name="_Toc10338"/>
      <w:r>
        <w:rPr>
          <w:rFonts w:hint="eastAsia" w:ascii="宋体" w:hAnsi="宋体" w:cs="宋体"/>
          <w:sz w:val="28"/>
          <w:szCs w:val="28"/>
        </w:rPr>
        <w:t>二、授权委托书</w:t>
      </w:r>
      <w:bookmarkEnd w:id="53"/>
      <w:bookmarkEnd w:id="54"/>
      <w:r>
        <w:rPr>
          <w:rFonts w:hint="eastAsia" w:ascii="宋体" w:hAnsi="宋体" w:cs="宋体"/>
          <w:sz w:val="28"/>
          <w:szCs w:val="28"/>
        </w:rPr>
        <w:t>（适用于有委托代理人的情况）</w:t>
      </w:r>
    </w:p>
    <w:p w14:paraId="21DA0F20">
      <w:pPr>
        <w:jc w:val="center"/>
        <w:rPr>
          <w:rFonts w:ascii="宋体" w:hAnsi="宋体" w:cs="宋体"/>
          <w:sz w:val="28"/>
          <w:szCs w:val="28"/>
        </w:rPr>
      </w:pPr>
      <w:r>
        <w:rPr>
          <w:rFonts w:hint="eastAsia" w:ascii="宋体" w:hAnsi="宋体" w:cs="宋体"/>
          <w:sz w:val="28"/>
          <w:szCs w:val="28"/>
        </w:rPr>
        <w:t>授权委托书</w:t>
      </w:r>
    </w:p>
    <w:p w14:paraId="296DA0AD">
      <w:pPr>
        <w:autoSpaceDE w:val="0"/>
        <w:autoSpaceDN w:val="0"/>
        <w:adjustRightInd w:val="0"/>
        <w:rPr>
          <w:rFonts w:ascii="宋体" w:hAnsi="宋体" w:cs="宋体"/>
          <w:szCs w:val="21"/>
        </w:rPr>
      </w:pPr>
    </w:p>
    <w:p w14:paraId="39D0A905">
      <w:pPr>
        <w:spacing w:line="288" w:lineRule="auto"/>
        <w:ind w:firstLine="420" w:firstLineChars="200"/>
        <w:rPr>
          <w:rFonts w:ascii="宋体" w:hAnsi="宋体" w:cs="宋体"/>
          <w:szCs w:val="21"/>
        </w:rPr>
      </w:pPr>
      <w:r>
        <w:rPr>
          <w:rFonts w:hint="eastAsia" w:ascii="宋体" w:hAnsi="宋体" w:cs="宋体"/>
          <w:szCs w:val="21"/>
        </w:rPr>
        <w:t xml:space="preserve">本人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（投标人名称）的法定代表人（单位负责人），现委托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（姓名）为我方代理人。代理人根据授权，以我方名义签署、澄清确认、递交、撤回、修改本招标项目投标文件、签订合同和处理有关事宜，其法律后果由我方承担。</w:t>
      </w:r>
    </w:p>
    <w:p w14:paraId="4A7A543E">
      <w:pPr>
        <w:spacing w:line="288" w:lineRule="auto"/>
        <w:ind w:firstLine="420" w:firstLineChars="200"/>
        <w:rPr>
          <w:rFonts w:ascii="宋体" w:hAnsi="宋体" w:cs="宋体"/>
          <w:szCs w:val="21"/>
        </w:rPr>
      </w:pPr>
      <w:r>
        <w:rPr>
          <w:rFonts w:hint="eastAsia" w:ascii="宋体" w:hAnsi="宋体" w:cs="宋体"/>
          <w:szCs w:val="21"/>
        </w:rPr>
        <w:t>招标人或招标代理机构收到撤销本授权的书面通知之前，本授权书一直有效。被授权人签署的所有文件、协议和合同等（在本授权书有效期内签署的）不因授权的撤销而失效。</w:t>
      </w:r>
    </w:p>
    <w:p w14:paraId="4E5FBE8E">
      <w:pPr>
        <w:spacing w:line="288" w:lineRule="auto"/>
        <w:ind w:firstLine="420" w:firstLineChars="200"/>
        <w:rPr>
          <w:rFonts w:ascii="宋体" w:hAnsi="宋体" w:cs="宋体"/>
          <w:szCs w:val="21"/>
        </w:rPr>
      </w:pPr>
      <w:r>
        <w:rPr>
          <w:rFonts w:hint="eastAsia" w:ascii="宋体" w:hAnsi="宋体" w:cs="宋体"/>
          <w:szCs w:val="21"/>
        </w:rPr>
        <w:t>代理人无转委托权。</w:t>
      </w:r>
    </w:p>
    <w:p w14:paraId="346300B6">
      <w:pPr>
        <w:spacing w:line="288" w:lineRule="auto"/>
        <w:rPr>
          <w:rFonts w:ascii="宋体" w:hAnsi="宋体" w:cs="宋体"/>
          <w:szCs w:val="21"/>
        </w:rPr>
      </w:pPr>
    </w:p>
    <w:p w14:paraId="41673D07">
      <w:pPr>
        <w:spacing w:line="288" w:lineRule="auto"/>
        <w:rPr>
          <w:rFonts w:ascii="宋体" w:hAnsi="宋体" w:cs="宋体"/>
          <w:szCs w:val="21"/>
        </w:rPr>
      </w:pPr>
      <w:r>
        <w:rPr>
          <w:rFonts w:hint="eastAsia" w:ascii="宋体" w:hAnsi="宋体" w:cs="宋体"/>
          <w:szCs w:val="21"/>
        </w:rPr>
        <w:t>附：法定代表人（单位负责人）身份证复印件/扫描件</w:t>
      </w:r>
    </w:p>
    <w:tbl>
      <w:tblPr>
        <w:tblStyle w:val="29"/>
        <w:tblpPr w:leftFromText="180" w:rightFromText="180" w:vertAnchor="text" w:horzAnchor="page" w:tblpX="1858" w:tblpY="233"/>
        <w:tblOverlap w:val="never"/>
        <w:tblW w:w="882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410"/>
        <w:gridCol w:w="4410"/>
      </w:tblGrid>
      <w:tr w14:paraId="727AC4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49" w:hRule="atLeast"/>
        </w:trPr>
        <w:tc>
          <w:tcPr>
            <w:tcW w:w="4410" w:type="dxa"/>
            <w:vAlign w:val="center"/>
          </w:tcPr>
          <w:p w14:paraId="442064FC">
            <w:pPr>
              <w:pStyle w:val="41"/>
              <w:spacing w:line="288" w:lineRule="auto"/>
              <w:jc w:val="center"/>
              <w:rPr>
                <w:rFonts w:cs="宋体"/>
                <w:sz w:val="21"/>
                <w:szCs w:val="21"/>
              </w:rPr>
            </w:pPr>
          </w:p>
        </w:tc>
        <w:tc>
          <w:tcPr>
            <w:tcW w:w="4410" w:type="dxa"/>
            <w:vAlign w:val="center"/>
          </w:tcPr>
          <w:p w14:paraId="75D7C350">
            <w:pPr>
              <w:pStyle w:val="41"/>
              <w:spacing w:line="288" w:lineRule="auto"/>
              <w:jc w:val="center"/>
              <w:rPr>
                <w:rFonts w:cs="宋体"/>
                <w:sz w:val="21"/>
                <w:szCs w:val="21"/>
              </w:rPr>
            </w:pPr>
          </w:p>
        </w:tc>
      </w:tr>
    </w:tbl>
    <w:p w14:paraId="5FE89100">
      <w:pPr>
        <w:spacing w:line="288" w:lineRule="auto"/>
        <w:rPr>
          <w:rFonts w:ascii="宋体" w:hAnsi="宋体" w:cs="宋体"/>
          <w:szCs w:val="21"/>
        </w:rPr>
      </w:pPr>
      <w:r>
        <w:rPr>
          <w:rFonts w:hint="eastAsia" w:ascii="宋体" w:hAnsi="宋体" w:cs="宋体"/>
          <w:szCs w:val="21"/>
        </w:rPr>
        <w:t>委托代理人身份证复印件/扫描件</w:t>
      </w:r>
    </w:p>
    <w:tbl>
      <w:tblPr>
        <w:tblStyle w:val="29"/>
        <w:tblpPr w:leftFromText="180" w:rightFromText="180" w:vertAnchor="text" w:horzAnchor="page" w:tblpX="1858" w:tblpY="233"/>
        <w:tblOverlap w:val="never"/>
        <w:tblW w:w="882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410"/>
        <w:gridCol w:w="4410"/>
      </w:tblGrid>
      <w:tr w14:paraId="7299A8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49" w:hRule="atLeast"/>
        </w:trPr>
        <w:tc>
          <w:tcPr>
            <w:tcW w:w="4410" w:type="dxa"/>
            <w:vAlign w:val="center"/>
          </w:tcPr>
          <w:p w14:paraId="6C5E7E3E">
            <w:pPr>
              <w:spacing w:line="288" w:lineRule="auto"/>
              <w:rPr>
                <w:rFonts w:ascii="宋体" w:hAnsi="宋体" w:cs="宋体"/>
                <w:szCs w:val="21"/>
              </w:rPr>
            </w:pPr>
            <w:r>
              <w:rPr>
                <w:rFonts w:hint="eastAsia" w:ascii="宋体" w:hAnsi="宋体" w:cs="宋体"/>
                <w:szCs w:val="21"/>
              </w:rPr>
              <w:t xml:space="preserve"> </w:t>
            </w:r>
          </w:p>
        </w:tc>
        <w:tc>
          <w:tcPr>
            <w:tcW w:w="4410" w:type="dxa"/>
            <w:vAlign w:val="center"/>
          </w:tcPr>
          <w:p w14:paraId="29444D17">
            <w:pPr>
              <w:pStyle w:val="41"/>
              <w:spacing w:line="288" w:lineRule="auto"/>
              <w:jc w:val="center"/>
              <w:rPr>
                <w:rFonts w:cs="宋体"/>
                <w:sz w:val="21"/>
                <w:szCs w:val="21"/>
              </w:rPr>
            </w:pPr>
          </w:p>
        </w:tc>
      </w:tr>
    </w:tbl>
    <w:p w14:paraId="05AB5F4C">
      <w:pPr>
        <w:spacing w:line="288" w:lineRule="auto"/>
        <w:rPr>
          <w:rFonts w:ascii="宋体" w:hAnsi="宋体" w:cs="宋体"/>
          <w:szCs w:val="21"/>
        </w:rPr>
      </w:pPr>
    </w:p>
    <w:p w14:paraId="20497138">
      <w:pPr>
        <w:spacing w:line="288" w:lineRule="auto"/>
        <w:ind w:firstLine="3990" w:firstLineChars="1900"/>
        <w:rPr>
          <w:rFonts w:ascii="宋体" w:hAnsi="宋体" w:cs="宋体"/>
        </w:rPr>
      </w:pPr>
      <w:r>
        <w:rPr>
          <w:rFonts w:hint="eastAsia" w:ascii="宋体" w:hAnsi="宋体" w:cs="宋体"/>
          <w:szCs w:val="21"/>
        </w:rPr>
        <w:t>投标人：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（盖单位公章）</w:t>
      </w:r>
    </w:p>
    <w:p w14:paraId="663E939A">
      <w:pPr>
        <w:spacing w:line="288" w:lineRule="auto"/>
        <w:ind w:firstLine="3990" w:firstLineChars="1900"/>
        <w:rPr>
          <w:rFonts w:ascii="宋体" w:hAnsi="宋体" w:cs="宋体"/>
          <w:szCs w:val="21"/>
        </w:rPr>
      </w:pPr>
      <w:r>
        <w:rPr>
          <w:rFonts w:hint="eastAsia" w:ascii="宋体" w:hAnsi="宋体" w:cs="宋体"/>
          <w:szCs w:val="21"/>
        </w:rPr>
        <w:t>法定代表人（单位负责人）：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 xml:space="preserve">（签字）                           </w:t>
      </w:r>
    </w:p>
    <w:p w14:paraId="504AFD4A">
      <w:pPr>
        <w:spacing w:line="288" w:lineRule="auto"/>
        <w:ind w:firstLine="3990" w:firstLineChars="190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 xml:space="preserve">（签字）                                                  </w:t>
      </w:r>
    </w:p>
    <w:p w14:paraId="6F9F7A73">
      <w:pPr>
        <w:spacing w:line="288" w:lineRule="auto"/>
        <w:ind w:firstLine="3990" w:firstLineChars="1900"/>
        <w:rPr>
          <w:rFonts w:ascii="宋体" w:hAnsi="宋体" w:cs="宋体"/>
          <w:szCs w:val="21"/>
        </w:rPr>
      </w:pPr>
      <w:r>
        <w:rPr>
          <w:rFonts w:hint="eastAsia" w:ascii="宋体" w:hAnsi="宋体" w:cs="宋体"/>
          <w:szCs w:val="21"/>
        </w:rPr>
        <w:t>联系电话：</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                           </w:t>
      </w:r>
    </w:p>
    <w:p w14:paraId="342607C3">
      <w:pPr>
        <w:autoSpaceDE w:val="0"/>
        <w:autoSpaceDN w:val="0"/>
        <w:adjustRightInd w:val="0"/>
        <w:spacing w:line="288" w:lineRule="auto"/>
        <w:ind w:firstLine="5040" w:firstLineChars="2400"/>
        <w:rPr>
          <w:rFonts w:ascii="宋体" w:hAnsi="宋体" w:cs="宋体"/>
        </w:rPr>
      </w:pP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日</w:t>
      </w:r>
    </w:p>
    <w:p w14:paraId="5333922C">
      <w:pPr>
        <w:pStyle w:val="8"/>
        <w:spacing w:line="288" w:lineRule="auto"/>
        <w:rPr>
          <w:rFonts w:ascii="宋体" w:hAnsi="宋体" w:cs="宋体"/>
          <w:b/>
          <w:bCs/>
          <w:iCs/>
          <w:szCs w:val="21"/>
        </w:rPr>
      </w:pPr>
      <w:r>
        <w:rPr>
          <w:rFonts w:hint="eastAsia" w:ascii="宋体" w:hAnsi="宋体" w:cs="宋体"/>
        </w:rPr>
        <w:t>注：本授权委托书需由投标人加盖单位公章，并由其法定代表人（单位负责人）和委托代理人签字。若委托代理人有两名或两名以上，如未特别声明，则任一被授权人签署的有关文件、协议、合同或处理的相关事务均应视为有效。</w:t>
      </w:r>
      <w:r>
        <w:rPr>
          <w:rFonts w:hint="eastAsia" w:ascii="宋体" w:hAnsi="宋体" w:cs="宋体"/>
          <w:szCs w:val="21"/>
        </w:rPr>
        <w:br w:type="page"/>
      </w:r>
    </w:p>
    <w:p w14:paraId="3B034721">
      <w:pPr>
        <w:outlineLvl w:val="2"/>
        <w:rPr>
          <w:rFonts w:ascii="宋体" w:hAnsi="宋体" w:cs="宋体"/>
          <w:b/>
          <w:bCs/>
          <w:sz w:val="28"/>
          <w:szCs w:val="28"/>
        </w:rPr>
      </w:pPr>
      <w:bookmarkStart w:id="55" w:name="_Toc1148"/>
      <w:bookmarkStart w:id="56" w:name="_Toc21893"/>
      <w:bookmarkStart w:id="57" w:name="_Toc18640"/>
      <w:bookmarkStart w:id="58" w:name="_Toc8939"/>
      <w:r>
        <w:rPr>
          <w:rFonts w:hint="eastAsia" w:ascii="宋体" w:hAnsi="宋体" w:cs="宋体"/>
          <w:sz w:val="28"/>
          <w:szCs w:val="28"/>
          <w:lang w:eastAsia="zh-CN"/>
        </w:rPr>
        <w:t>三</w:t>
      </w:r>
      <w:r>
        <w:rPr>
          <w:rFonts w:hint="eastAsia" w:ascii="宋体" w:hAnsi="宋体" w:cs="宋体"/>
          <w:sz w:val="28"/>
          <w:szCs w:val="28"/>
        </w:rPr>
        <w:t>、</w:t>
      </w:r>
      <w:bookmarkEnd w:id="55"/>
      <w:bookmarkEnd w:id="56"/>
      <w:r>
        <w:rPr>
          <w:rFonts w:hint="eastAsia" w:ascii="宋体" w:hAnsi="宋体" w:cs="宋体"/>
          <w:sz w:val="28"/>
          <w:szCs w:val="28"/>
        </w:rPr>
        <w:t>投标人基本情况表</w:t>
      </w:r>
    </w:p>
    <w:tbl>
      <w:tblPr>
        <w:tblStyle w:val="29"/>
        <w:tblW w:w="871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270"/>
        <w:gridCol w:w="2307"/>
        <w:gridCol w:w="2368"/>
      </w:tblGrid>
      <w:tr w14:paraId="3890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A37F947">
            <w:pPr>
              <w:jc w:val="center"/>
              <w:rPr>
                <w:rFonts w:ascii="宋体" w:hAnsi="宋体" w:cs="宋体"/>
                <w:szCs w:val="21"/>
              </w:rPr>
            </w:pPr>
            <w:r>
              <w:rPr>
                <w:rFonts w:hint="eastAsia" w:ascii="宋体" w:hAnsi="宋体" w:cs="宋体"/>
                <w:szCs w:val="21"/>
              </w:rPr>
              <w:t>投标人名称</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BE02C12">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BDC6A3F">
            <w:pPr>
              <w:jc w:val="center"/>
              <w:rPr>
                <w:rFonts w:ascii="宋体" w:hAnsi="宋体" w:cs="宋体"/>
                <w:szCs w:val="21"/>
              </w:rPr>
            </w:pPr>
            <w:r>
              <w:rPr>
                <w:rFonts w:hint="eastAsia" w:ascii="宋体" w:hAnsi="宋体" w:cs="宋体"/>
                <w:szCs w:val="21"/>
              </w:rPr>
              <w:t>曾用名</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306EFFA">
            <w:pPr>
              <w:pStyle w:val="41"/>
              <w:jc w:val="center"/>
              <w:rPr>
                <w:rFonts w:cs="宋体"/>
                <w:sz w:val="21"/>
                <w:szCs w:val="21"/>
              </w:rPr>
            </w:pPr>
          </w:p>
        </w:tc>
      </w:tr>
      <w:tr w14:paraId="5439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D112FAA">
            <w:pPr>
              <w:jc w:val="center"/>
              <w:rPr>
                <w:rFonts w:ascii="宋体" w:hAnsi="宋体" w:cs="宋体"/>
                <w:szCs w:val="21"/>
              </w:rPr>
            </w:pPr>
            <w:r>
              <w:rPr>
                <w:rFonts w:hint="eastAsia" w:ascii="宋体" w:hAnsi="宋体" w:cs="宋体"/>
                <w:szCs w:val="21"/>
              </w:rPr>
              <w:t>单位性质</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3AE4169">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FE65B9E">
            <w:pPr>
              <w:jc w:val="center"/>
              <w:rPr>
                <w:rFonts w:ascii="宋体" w:hAnsi="宋体" w:cs="宋体"/>
                <w:strike/>
                <w:szCs w:val="21"/>
              </w:rPr>
            </w:pPr>
            <w:r>
              <w:rPr>
                <w:rFonts w:hint="eastAsia" w:ascii="宋体" w:hAnsi="宋体" w:cs="宋体"/>
                <w:szCs w:val="21"/>
              </w:rPr>
              <w:t>注册地址</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C37340F">
            <w:pPr>
              <w:pStyle w:val="41"/>
              <w:jc w:val="center"/>
              <w:rPr>
                <w:rFonts w:cs="宋体"/>
                <w:strike/>
                <w:sz w:val="21"/>
                <w:szCs w:val="21"/>
              </w:rPr>
            </w:pPr>
          </w:p>
        </w:tc>
      </w:tr>
      <w:tr w14:paraId="09E4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518C728">
            <w:pPr>
              <w:jc w:val="center"/>
              <w:rPr>
                <w:rFonts w:ascii="宋体" w:hAnsi="宋体" w:cs="宋体"/>
                <w:szCs w:val="21"/>
              </w:rPr>
            </w:pPr>
            <w:r>
              <w:rPr>
                <w:rFonts w:hint="eastAsia" w:ascii="宋体" w:hAnsi="宋体" w:cs="宋体"/>
                <w:szCs w:val="21"/>
              </w:rPr>
              <w:t>证书</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422172D">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1E2EB59">
            <w:pPr>
              <w:jc w:val="center"/>
              <w:rPr>
                <w:rFonts w:ascii="宋体" w:hAnsi="宋体" w:cs="宋体"/>
                <w:szCs w:val="21"/>
              </w:rPr>
            </w:pPr>
            <w:r>
              <w:rPr>
                <w:rFonts w:hint="eastAsia" w:ascii="宋体" w:hAnsi="宋体" w:cs="宋体"/>
                <w:szCs w:val="21"/>
              </w:rPr>
              <w:t>员工数量</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7EB1DCE">
            <w:pPr>
              <w:pStyle w:val="41"/>
              <w:jc w:val="center"/>
              <w:rPr>
                <w:rFonts w:cs="宋体"/>
                <w:sz w:val="21"/>
                <w:szCs w:val="21"/>
              </w:rPr>
            </w:pPr>
          </w:p>
        </w:tc>
      </w:tr>
      <w:tr w14:paraId="712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E240A89">
            <w:pPr>
              <w:jc w:val="center"/>
              <w:rPr>
                <w:rFonts w:ascii="宋体" w:hAnsi="宋体" w:cs="宋体"/>
                <w:szCs w:val="21"/>
              </w:rPr>
            </w:pPr>
            <w:r>
              <w:rPr>
                <w:rFonts w:hint="eastAsia" w:ascii="宋体" w:hAnsi="宋体" w:cs="宋体"/>
                <w:szCs w:val="21"/>
              </w:rPr>
              <w:t>法定代表人（单位负责人）</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B61EC34">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F56982F">
            <w:pPr>
              <w:jc w:val="center"/>
              <w:rPr>
                <w:rFonts w:ascii="宋体" w:hAnsi="宋体" w:cs="宋体"/>
                <w:szCs w:val="21"/>
              </w:rPr>
            </w:pPr>
            <w:r>
              <w:rPr>
                <w:rFonts w:hint="eastAsia" w:ascii="宋体" w:hAnsi="宋体" w:cs="宋体"/>
                <w:szCs w:val="21"/>
              </w:rPr>
              <w:t>联系电话</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750BAF4">
            <w:pPr>
              <w:pStyle w:val="41"/>
              <w:jc w:val="center"/>
              <w:rPr>
                <w:rFonts w:cs="宋体"/>
                <w:sz w:val="21"/>
                <w:szCs w:val="21"/>
              </w:rPr>
            </w:pPr>
          </w:p>
        </w:tc>
      </w:tr>
      <w:tr w14:paraId="1C42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80DD5B9">
            <w:pPr>
              <w:jc w:val="center"/>
              <w:rPr>
                <w:rFonts w:ascii="宋体" w:hAnsi="宋体" w:cs="宋体"/>
                <w:szCs w:val="21"/>
              </w:rPr>
            </w:pPr>
            <w:r>
              <w:rPr>
                <w:rFonts w:hint="eastAsia" w:ascii="宋体" w:hAnsi="宋体" w:cs="宋体"/>
                <w:szCs w:val="21"/>
              </w:rPr>
              <w:t>联系人</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5B10330">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DECBD7B">
            <w:pPr>
              <w:jc w:val="center"/>
              <w:rPr>
                <w:rFonts w:ascii="宋体" w:hAnsi="宋体" w:cs="宋体"/>
                <w:szCs w:val="21"/>
              </w:rPr>
            </w:pPr>
            <w:r>
              <w:rPr>
                <w:rFonts w:hint="eastAsia" w:ascii="宋体" w:hAnsi="宋体" w:cs="宋体"/>
                <w:szCs w:val="21"/>
              </w:rPr>
              <w:t>电话/手机</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5B73FCC">
            <w:pPr>
              <w:pStyle w:val="41"/>
              <w:jc w:val="center"/>
              <w:rPr>
                <w:rFonts w:cs="宋体"/>
                <w:sz w:val="21"/>
                <w:szCs w:val="21"/>
              </w:rPr>
            </w:pPr>
          </w:p>
        </w:tc>
      </w:tr>
      <w:tr w14:paraId="61B2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2BEF145">
            <w:pPr>
              <w:jc w:val="center"/>
              <w:rPr>
                <w:rFonts w:ascii="宋体" w:hAnsi="宋体" w:cs="宋体"/>
                <w:szCs w:val="21"/>
              </w:rPr>
            </w:pPr>
            <w:r>
              <w:rPr>
                <w:rFonts w:hint="eastAsia" w:ascii="宋体" w:hAnsi="宋体" w:cs="宋体"/>
                <w:szCs w:val="21"/>
              </w:rPr>
              <w:t>传真</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82F2AE2">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2C91CC0">
            <w:pPr>
              <w:jc w:val="center"/>
              <w:rPr>
                <w:rFonts w:ascii="宋体" w:hAnsi="宋体" w:cs="宋体"/>
                <w:szCs w:val="21"/>
              </w:rPr>
            </w:pPr>
            <w:r>
              <w:rPr>
                <w:rFonts w:hint="eastAsia" w:ascii="宋体" w:hAnsi="宋体" w:cs="宋体"/>
                <w:szCs w:val="21"/>
              </w:rPr>
              <w:t>电子信箱</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D1D12B8">
            <w:pPr>
              <w:pStyle w:val="41"/>
              <w:jc w:val="center"/>
              <w:rPr>
                <w:rFonts w:cs="宋体"/>
                <w:sz w:val="21"/>
                <w:szCs w:val="21"/>
              </w:rPr>
            </w:pPr>
          </w:p>
        </w:tc>
      </w:tr>
      <w:tr w14:paraId="1D9D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9E465C7">
            <w:pPr>
              <w:jc w:val="center"/>
              <w:rPr>
                <w:rFonts w:ascii="宋体" w:hAnsi="宋体" w:cs="宋体"/>
                <w:szCs w:val="21"/>
              </w:rPr>
            </w:pPr>
            <w:r>
              <w:rPr>
                <w:rFonts w:hint="eastAsia" w:ascii="宋体" w:hAnsi="宋体" w:cs="宋体"/>
                <w:szCs w:val="21"/>
              </w:rPr>
              <w:t>网址</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226364B">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2A9155A">
            <w:pPr>
              <w:jc w:val="center"/>
              <w:rPr>
                <w:rFonts w:ascii="宋体" w:hAnsi="宋体" w:cs="宋体"/>
                <w:szCs w:val="21"/>
              </w:rPr>
            </w:pPr>
            <w:r>
              <w:rPr>
                <w:rFonts w:hint="eastAsia" w:ascii="宋体" w:hAnsi="宋体" w:cs="宋体"/>
                <w:szCs w:val="21"/>
              </w:rPr>
              <w:t>邮政编码</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53396AD">
            <w:pPr>
              <w:pStyle w:val="41"/>
              <w:jc w:val="center"/>
              <w:rPr>
                <w:rFonts w:cs="宋体"/>
                <w:sz w:val="21"/>
                <w:szCs w:val="21"/>
              </w:rPr>
            </w:pPr>
          </w:p>
        </w:tc>
      </w:tr>
      <w:tr w14:paraId="437F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D94E04C">
            <w:pPr>
              <w:jc w:val="center"/>
              <w:rPr>
                <w:rFonts w:ascii="宋体" w:hAnsi="宋体" w:cs="宋体"/>
                <w:szCs w:val="21"/>
              </w:rPr>
            </w:pPr>
            <w:r>
              <w:rPr>
                <w:rFonts w:hint="eastAsia" w:ascii="宋体" w:hAnsi="宋体" w:cs="宋体"/>
                <w:szCs w:val="21"/>
              </w:rPr>
              <w:t>统一社会信用代码</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C9B6186">
            <w:pPr>
              <w:pStyle w:val="41"/>
              <w:jc w:val="center"/>
              <w:rPr>
                <w:rFonts w:cs="宋体"/>
                <w:sz w:val="21"/>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ADCB487">
            <w:pPr>
              <w:jc w:val="center"/>
              <w:rPr>
                <w:rFonts w:ascii="宋体" w:hAnsi="宋体" w:cs="宋体"/>
                <w:szCs w:val="21"/>
              </w:rPr>
            </w:pPr>
            <w:r>
              <w:rPr>
                <w:rFonts w:hint="eastAsia" w:ascii="宋体" w:hAnsi="宋体" w:cs="宋体"/>
                <w:szCs w:val="21"/>
              </w:rPr>
              <w:t>纳税人识别号</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3695B8A">
            <w:pPr>
              <w:pStyle w:val="41"/>
              <w:jc w:val="center"/>
              <w:rPr>
                <w:rFonts w:cs="宋体"/>
                <w:sz w:val="21"/>
                <w:szCs w:val="21"/>
              </w:rPr>
            </w:pPr>
          </w:p>
        </w:tc>
      </w:tr>
      <w:tr w14:paraId="2BE9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A79D18A">
            <w:pPr>
              <w:jc w:val="center"/>
              <w:rPr>
                <w:rFonts w:ascii="宋体" w:hAnsi="宋体" w:cs="宋体"/>
                <w:szCs w:val="21"/>
              </w:rPr>
            </w:pPr>
            <w:r>
              <w:rPr>
                <w:rFonts w:hint="eastAsia" w:ascii="宋体" w:hAnsi="宋体" w:cs="宋体"/>
                <w:szCs w:val="21"/>
              </w:rPr>
              <w:t>基本账户开户行</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CF2DF95">
            <w:pPr>
              <w:jc w:val="center"/>
              <w:rPr>
                <w:rFonts w:ascii="宋体" w:hAnsi="宋体" w:cs="宋体"/>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F7AB181">
            <w:pPr>
              <w:jc w:val="center"/>
              <w:rPr>
                <w:rFonts w:ascii="宋体" w:hAnsi="宋体" w:cs="宋体"/>
                <w:szCs w:val="21"/>
              </w:rPr>
            </w:pPr>
            <w:r>
              <w:rPr>
                <w:rFonts w:hint="eastAsia" w:ascii="宋体" w:hAnsi="宋体" w:cs="宋体"/>
                <w:szCs w:val="21"/>
              </w:rPr>
              <w:t>基本账户账号</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D32CAFE">
            <w:pPr>
              <w:pStyle w:val="41"/>
              <w:jc w:val="center"/>
              <w:rPr>
                <w:rFonts w:cs="宋体"/>
                <w:sz w:val="21"/>
                <w:szCs w:val="21"/>
              </w:rPr>
            </w:pPr>
          </w:p>
        </w:tc>
      </w:tr>
      <w:tr w14:paraId="131F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471B4F8">
            <w:pPr>
              <w:jc w:val="center"/>
              <w:rPr>
                <w:rFonts w:hint="eastAsia" w:ascii="宋体" w:hAnsi="宋体" w:eastAsia="宋体" w:cs="宋体"/>
                <w:szCs w:val="21"/>
              </w:rPr>
            </w:pPr>
            <w:r>
              <w:rPr>
                <w:rFonts w:hint="eastAsia" w:ascii="宋体" w:hAnsi="宋体" w:eastAsia="宋体" w:cs="宋体"/>
                <w:szCs w:val="21"/>
              </w:rPr>
              <w:t>信用状况</w:t>
            </w:r>
          </w:p>
        </w:tc>
        <w:tc>
          <w:tcPr>
            <w:tcW w:w="22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D84D175">
            <w:pPr>
              <w:jc w:val="center"/>
              <w:rPr>
                <w:rFonts w:hint="eastAsia" w:ascii="宋体" w:hAnsi="宋体" w:eastAsia="宋体" w:cs="宋体"/>
                <w:szCs w:val="21"/>
              </w:rPr>
            </w:pPr>
          </w:p>
        </w:tc>
        <w:tc>
          <w:tcPr>
            <w:tcW w:w="2307"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3FD9C8F">
            <w:pPr>
              <w:jc w:val="center"/>
              <w:rPr>
                <w:rFonts w:hint="eastAsia" w:ascii="宋体" w:hAnsi="宋体" w:eastAsia="宋体" w:cs="宋体"/>
                <w:szCs w:val="21"/>
              </w:rPr>
            </w:pPr>
            <w:r>
              <w:rPr>
                <w:rFonts w:hint="eastAsia" w:ascii="宋体" w:hAnsi="宋体" w:eastAsia="宋体" w:cs="宋体"/>
                <w:szCs w:val="21"/>
              </w:rPr>
              <w:t>其他</w:t>
            </w:r>
          </w:p>
        </w:tc>
        <w:tc>
          <w:tcPr>
            <w:tcW w:w="2368"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ACB7964">
            <w:pPr>
              <w:jc w:val="center"/>
              <w:rPr>
                <w:rFonts w:hint="eastAsia" w:ascii="宋体" w:hAnsi="宋体" w:eastAsia="宋体" w:cs="宋体"/>
                <w:szCs w:val="21"/>
              </w:rPr>
            </w:pPr>
          </w:p>
        </w:tc>
      </w:tr>
    </w:tbl>
    <w:p w14:paraId="76FE880F">
      <w:pPr>
        <w:rPr>
          <w:rFonts w:ascii="宋体" w:hAnsi="宋体" w:cs="宋体"/>
          <w:szCs w:val="21"/>
        </w:rPr>
      </w:pPr>
      <w:r>
        <w:rPr>
          <w:rFonts w:hint="eastAsia" w:ascii="宋体" w:hAnsi="宋体" w:cs="宋体"/>
          <w:szCs w:val="21"/>
        </w:rPr>
        <w:t>注：1.请提供确立投标法律地位的原始文件副本复印件，按照“三证合一”或“五证合一”登记制度进行登记的，可仅提供营业执照复印件。</w:t>
      </w:r>
    </w:p>
    <w:p w14:paraId="57F776BB">
      <w:pPr>
        <w:ind w:firstLine="420" w:firstLineChars="200"/>
        <w:rPr>
          <w:rFonts w:ascii="宋体" w:hAnsi="宋体" w:cs="宋体"/>
          <w:szCs w:val="21"/>
        </w:rPr>
      </w:pPr>
      <w:r>
        <w:rPr>
          <w:rFonts w:hint="eastAsia" w:ascii="宋体" w:hAnsi="宋体" w:cs="宋体"/>
          <w:szCs w:val="21"/>
        </w:rPr>
        <w:t>2.证书：根据投标人资格要求和评标办法要求提供资质证书。</w:t>
      </w:r>
    </w:p>
    <w:p w14:paraId="42010CCE">
      <w:pPr>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.其他材料可根据资格条件和评审要素要求提供。</w:t>
      </w:r>
    </w:p>
    <w:p w14:paraId="270C3433">
      <w:pPr>
        <w:ind w:firstLine="420" w:firstLineChars="200"/>
        <w:rPr>
          <w:rFonts w:hint="eastAsia" w:ascii="宋体" w:hAnsi="宋体" w:eastAsia="宋体" w:cs="宋体"/>
          <w:szCs w:val="21"/>
        </w:rPr>
      </w:pPr>
    </w:p>
    <w:p w14:paraId="28BEB138">
      <w:pPr>
        <w:rPr>
          <w:rFonts w:ascii="宋体" w:hAnsi="宋体" w:cs="宋体"/>
          <w:sz w:val="36"/>
        </w:rPr>
      </w:pPr>
    </w:p>
    <w:p w14:paraId="3B4450A2">
      <w:pPr>
        <w:rPr>
          <w:rFonts w:ascii="宋体" w:hAnsi="宋体" w:cs="宋体"/>
          <w:sz w:val="28"/>
          <w:szCs w:val="28"/>
        </w:rPr>
      </w:pPr>
      <w:bookmarkStart w:id="59" w:name="_Toc26102"/>
      <w:r>
        <w:rPr>
          <w:rFonts w:hint="eastAsia" w:ascii="宋体" w:hAnsi="宋体" w:cs="宋体"/>
          <w:sz w:val="28"/>
          <w:szCs w:val="28"/>
        </w:rPr>
        <w:br w:type="page"/>
      </w:r>
    </w:p>
    <w:bookmarkEnd w:id="59"/>
    <w:p w14:paraId="3B95337E">
      <w:pPr>
        <w:outlineLvl w:val="2"/>
        <w:rPr>
          <w:rFonts w:ascii="宋体" w:hAnsi="宋体" w:cs="宋体"/>
          <w:i/>
          <w:iCs/>
          <w:sz w:val="28"/>
          <w:szCs w:val="28"/>
        </w:rPr>
      </w:pPr>
      <w:r>
        <w:rPr>
          <w:rFonts w:hint="eastAsia" w:ascii="宋体" w:hAnsi="宋体" w:cs="宋体"/>
          <w:sz w:val="28"/>
          <w:szCs w:val="28"/>
          <w:lang w:eastAsia="zh-CN"/>
        </w:rPr>
        <w:t>四</w:t>
      </w:r>
      <w:r>
        <w:rPr>
          <w:rFonts w:hint="eastAsia" w:ascii="宋体" w:hAnsi="宋体" w:cs="宋体"/>
          <w:sz w:val="28"/>
          <w:szCs w:val="28"/>
        </w:rPr>
        <w:t>、近年财务状况表</w:t>
      </w:r>
    </w:p>
    <w:bookmarkEnd w:id="57"/>
    <w:bookmarkEnd w:id="58"/>
    <w:tbl>
      <w:tblPr>
        <w:tblStyle w:val="29"/>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885"/>
        <w:gridCol w:w="870"/>
        <w:gridCol w:w="915"/>
        <w:gridCol w:w="960"/>
        <w:gridCol w:w="1005"/>
        <w:gridCol w:w="1095"/>
        <w:gridCol w:w="960"/>
        <w:gridCol w:w="931"/>
        <w:gridCol w:w="940"/>
        <w:gridCol w:w="581"/>
      </w:tblGrid>
      <w:tr w14:paraId="5135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9"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4D4AA31">
            <w:pPr>
              <w:pStyle w:val="41"/>
              <w:spacing w:line="240" w:lineRule="auto"/>
              <w:jc w:val="center"/>
              <w:rPr>
                <w:rFonts w:cs="宋体"/>
                <w:b/>
                <w:bCs/>
                <w:i/>
                <w:iCs/>
                <w:kern w:val="2"/>
                <w:sz w:val="21"/>
                <w:szCs w:val="21"/>
              </w:rPr>
            </w:pPr>
            <w:r>
              <w:rPr>
                <w:rFonts w:hint="eastAsia" w:cs="宋体"/>
                <w:b/>
                <w:bCs/>
                <w:i/>
                <w:iCs/>
                <w:kern w:val="2"/>
                <w:sz w:val="21"/>
                <w:szCs w:val="21"/>
              </w:rPr>
              <w:t>年份</w:t>
            </w:r>
          </w:p>
        </w:tc>
        <w:tc>
          <w:tcPr>
            <w:tcW w:w="88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FB2FC51">
            <w:pPr>
              <w:pStyle w:val="41"/>
              <w:spacing w:line="240" w:lineRule="auto"/>
              <w:jc w:val="center"/>
              <w:rPr>
                <w:rFonts w:cs="宋体"/>
                <w:b/>
                <w:bCs/>
                <w:i/>
                <w:iCs/>
                <w:strike/>
                <w:kern w:val="2"/>
                <w:sz w:val="21"/>
                <w:szCs w:val="21"/>
              </w:rPr>
            </w:pPr>
            <w:r>
              <w:rPr>
                <w:rFonts w:hint="eastAsia" w:cs="宋体"/>
                <w:b/>
                <w:bCs/>
                <w:i/>
                <w:iCs/>
                <w:kern w:val="2"/>
                <w:sz w:val="21"/>
                <w:szCs w:val="21"/>
              </w:rPr>
              <w:t>总资产（万元）</w:t>
            </w:r>
          </w:p>
        </w:tc>
        <w:tc>
          <w:tcPr>
            <w:tcW w:w="8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90B70D1">
            <w:pPr>
              <w:pStyle w:val="41"/>
              <w:spacing w:line="240" w:lineRule="auto"/>
              <w:jc w:val="center"/>
              <w:rPr>
                <w:rFonts w:cs="宋体"/>
                <w:b/>
                <w:bCs/>
                <w:i/>
                <w:iCs/>
                <w:kern w:val="2"/>
                <w:sz w:val="21"/>
                <w:szCs w:val="21"/>
              </w:rPr>
            </w:pPr>
            <w:r>
              <w:rPr>
                <w:rFonts w:hint="eastAsia" w:cs="宋体"/>
                <w:b/>
                <w:bCs/>
                <w:i/>
                <w:iCs/>
                <w:kern w:val="2"/>
                <w:sz w:val="21"/>
                <w:szCs w:val="21"/>
              </w:rPr>
              <w:t>净资产（万元）</w:t>
            </w:r>
          </w:p>
        </w:tc>
        <w:tc>
          <w:tcPr>
            <w:tcW w:w="91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5E858B8">
            <w:pPr>
              <w:pStyle w:val="41"/>
              <w:spacing w:line="240" w:lineRule="auto"/>
              <w:jc w:val="center"/>
              <w:rPr>
                <w:rFonts w:cs="宋体"/>
                <w:b/>
                <w:bCs/>
                <w:i/>
                <w:iCs/>
                <w:strike/>
                <w:kern w:val="2"/>
                <w:sz w:val="21"/>
                <w:szCs w:val="21"/>
              </w:rPr>
            </w:pPr>
            <w:r>
              <w:rPr>
                <w:rFonts w:hint="eastAsia" w:cs="宋体"/>
                <w:b/>
                <w:bCs/>
                <w:i/>
                <w:iCs/>
                <w:kern w:val="2"/>
                <w:sz w:val="21"/>
                <w:szCs w:val="21"/>
              </w:rPr>
              <w:t>流动资产（万元）</w:t>
            </w: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B9FFF51">
            <w:pPr>
              <w:pStyle w:val="41"/>
              <w:spacing w:line="240" w:lineRule="auto"/>
              <w:jc w:val="center"/>
              <w:rPr>
                <w:rFonts w:cs="宋体"/>
                <w:b/>
                <w:bCs/>
                <w:i/>
                <w:iCs/>
                <w:kern w:val="2"/>
                <w:sz w:val="21"/>
                <w:szCs w:val="21"/>
              </w:rPr>
            </w:pPr>
            <w:r>
              <w:rPr>
                <w:rFonts w:hint="eastAsia" w:cs="宋体"/>
                <w:b/>
                <w:bCs/>
                <w:i/>
                <w:iCs/>
                <w:kern w:val="2"/>
                <w:sz w:val="21"/>
                <w:szCs w:val="21"/>
              </w:rPr>
              <w:t>总负债（万元）</w:t>
            </w:r>
          </w:p>
        </w:tc>
        <w:tc>
          <w:tcPr>
            <w:tcW w:w="100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A79D0AB">
            <w:pPr>
              <w:pStyle w:val="41"/>
              <w:spacing w:line="240" w:lineRule="auto"/>
              <w:jc w:val="center"/>
              <w:rPr>
                <w:rFonts w:cs="宋体"/>
                <w:b/>
                <w:bCs/>
                <w:i/>
                <w:iCs/>
                <w:strike/>
                <w:kern w:val="2"/>
                <w:sz w:val="21"/>
                <w:szCs w:val="21"/>
              </w:rPr>
            </w:pPr>
            <w:r>
              <w:rPr>
                <w:rFonts w:hint="eastAsia" w:cs="宋体"/>
                <w:b/>
                <w:bCs/>
                <w:i/>
                <w:iCs/>
                <w:kern w:val="2"/>
                <w:sz w:val="21"/>
                <w:szCs w:val="21"/>
              </w:rPr>
              <w:t>流动负债（万元）</w:t>
            </w:r>
          </w:p>
        </w:tc>
        <w:tc>
          <w:tcPr>
            <w:tcW w:w="109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9643729">
            <w:pPr>
              <w:pStyle w:val="41"/>
              <w:spacing w:line="240" w:lineRule="auto"/>
              <w:jc w:val="center"/>
              <w:rPr>
                <w:rFonts w:cs="宋体"/>
                <w:b/>
                <w:bCs/>
                <w:i/>
                <w:iCs/>
                <w:kern w:val="2"/>
                <w:sz w:val="21"/>
                <w:szCs w:val="21"/>
              </w:rPr>
            </w:pPr>
            <w:r>
              <w:rPr>
                <w:rFonts w:hint="eastAsia" w:cs="宋体"/>
                <w:b/>
                <w:bCs/>
                <w:i/>
                <w:iCs/>
                <w:kern w:val="2"/>
                <w:sz w:val="21"/>
                <w:szCs w:val="21"/>
              </w:rPr>
              <w:t>营业收入（万元）</w:t>
            </w: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D961E97">
            <w:pPr>
              <w:pStyle w:val="41"/>
              <w:spacing w:line="240" w:lineRule="auto"/>
              <w:jc w:val="center"/>
              <w:rPr>
                <w:rFonts w:cs="宋体"/>
                <w:b/>
                <w:bCs/>
                <w:i/>
                <w:iCs/>
                <w:kern w:val="2"/>
                <w:sz w:val="21"/>
                <w:szCs w:val="21"/>
              </w:rPr>
            </w:pPr>
            <w:r>
              <w:rPr>
                <w:rFonts w:hint="eastAsia" w:cs="宋体"/>
                <w:b/>
                <w:bCs/>
                <w:i/>
                <w:iCs/>
                <w:kern w:val="2"/>
                <w:sz w:val="21"/>
                <w:szCs w:val="21"/>
              </w:rPr>
              <w:t>净现金流量（万元）</w:t>
            </w:r>
          </w:p>
        </w:tc>
        <w:tc>
          <w:tcPr>
            <w:tcW w:w="93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8883EBC">
            <w:pPr>
              <w:pStyle w:val="41"/>
              <w:spacing w:line="240" w:lineRule="auto"/>
              <w:jc w:val="center"/>
              <w:rPr>
                <w:rFonts w:cs="宋体"/>
                <w:b/>
                <w:bCs/>
                <w:i/>
                <w:iCs/>
                <w:kern w:val="2"/>
                <w:sz w:val="21"/>
                <w:szCs w:val="21"/>
              </w:rPr>
            </w:pPr>
            <w:r>
              <w:rPr>
                <w:rFonts w:hint="eastAsia" w:cs="宋体"/>
                <w:b/>
                <w:bCs/>
                <w:i/>
                <w:iCs/>
                <w:kern w:val="2"/>
                <w:sz w:val="21"/>
                <w:szCs w:val="21"/>
              </w:rPr>
              <w:t>利润总额（万元）</w:t>
            </w:r>
          </w:p>
        </w:tc>
        <w:tc>
          <w:tcPr>
            <w:tcW w:w="94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5BFA30E">
            <w:pPr>
              <w:pStyle w:val="41"/>
              <w:spacing w:line="240" w:lineRule="auto"/>
              <w:jc w:val="center"/>
              <w:rPr>
                <w:rFonts w:cs="宋体"/>
                <w:b/>
                <w:bCs/>
                <w:i/>
                <w:iCs/>
                <w:kern w:val="2"/>
                <w:sz w:val="21"/>
                <w:szCs w:val="21"/>
              </w:rPr>
            </w:pPr>
            <w:r>
              <w:rPr>
                <w:rFonts w:hint="eastAsia" w:cs="宋体"/>
                <w:b/>
                <w:bCs/>
                <w:i/>
                <w:iCs/>
                <w:kern w:val="2"/>
                <w:sz w:val="21"/>
                <w:szCs w:val="21"/>
              </w:rPr>
              <w:t>净利润（万元）</w:t>
            </w:r>
          </w:p>
        </w:tc>
        <w:tc>
          <w:tcPr>
            <w:tcW w:w="58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A748AE6">
            <w:pPr>
              <w:pStyle w:val="41"/>
              <w:spacing w:line="240" w:lineRule="auto"/>
              <w:jc w:val="center"/>
              <w:rPr>
                <w:rFonts w:cs="宋体"/>
                <w:b/>
                <w:bCs/>
                <w:i/>
                <w:iCs/>
                <w:kern w:val="2"/>
                <w:sz w:val="21"/>
                <w:szCs w:val="21"/>
              </w:rPr>
            </w:pPr>
            <w:r>
              <w:rPr>
                <w:rFonts w:hint="eastAsia" w:cs="宋体"/>
                <w:b/>
                <w:bCs/>
                <w:i/>
                <w:iCs/>
                <w:kern w:val="2"/>
                <w:sz w:val="21"/>
                <w:szCs w:val="21"/>
              </w:rPr>
              <w:t>...</w:t>
            </w:r>
          </w:p>
        </w:tc>
      </w:tr>
      <w:tr w14:paraId="565B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9"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FE143F3">
            <w:pPr>
              <w:widowControl/>
              <w:jc w:val="center"/>
              <w:textAlignment w:val="center"/>
              <w:rPr>
                <w:rFonts w:ascii="宋体" w:hAnsi="宋体" w:cs="宋体"/>
                <w:i/>
                <w:iCs/>
                <w:kern w:val="0"/>
                <w:szCs w:val="21"/>
              </w:rPr>
            </w:pPr>
            <w:r>
              <w:rPr>
                <w:rFonts w:hint="eastAsia" w:ascii="宋体" w:hAnsi="宋体" w:cs="宋体"/>
                <w:i/>
                <w:iCs/>
                <w:kern w:val="0"/>
                <w:szCs w:val="21"/>
              </w:rPr>
              <w:t>20</w:t>
            </w:r>
            <w:r>
              <w:rPr>
                <w:rFonts w:hint="eastAsia" w:ascii="宋体" w:hAnsi="宋体" w:cs="宋体"/>
                <w:i/>
                <w:iCs/>
                <w:kern w:val="0"/>
                <w:szCs w:val="21"/>
                <w:lang w:val="en-US" w:eastAsia="zh-CN"/>
              </w:rPr>
              <w:t>24</w:t>
            </w:r>
            <w:r>
              <w:rPr>
                <w:rFonts w:hint="eastAsia" w:ascii="宋体" w:hAnsi="宋体" w:cs="宋体"/>
                <w:i/>
                <w:iCs/>
                <w:kern w:val="0"/>
                <w:szCs w:val="21"/>
              </w:rPr>
              <w:t>年</w:t>
            </w:r>
          </w:p>
        </w:tc>
        <w:tc>
          <w:tcPr>
            <w:tcW w:w="88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762A6C4B">
            <w:pPr>
              <w:pStyle w:val="41"/>
              <w:spacing w:line="240" w:lineRule="auto"/>
              <w:jc w:val="center"/>
              <w:rPr>
                <w:rFonts w:cs="宋体"/>
                <w:b/>
                <w:bCs/>
                <w:i/>
                <w:iCs/>
                <w:kern w:val="2"/>
                <w:sz w:val="21"/>
                <w:szCs w:val="21"/>
              </w:rPr>
            </w:pPr>
          </w:p>
        </w:tc>
        <w:tc>
          <w:tcPr>
            <w:tcW w:w="8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57DF99D">
            <w:pPr>
              <w:pStyle w:val="41"/>
              <w:spacing w:line="240" w:lineRule="auto"/>
              <w:jc w:val="center"/>
              <w:rPr>
                <w:rFonts w:cs="宋体"/>
                <w:b/>
                <w:bCs/>
                <w:i/>
                <w:iCs/>
                <w:kern w:val="2"/>
                <w:sz w:val="21"/>
                <w:szCs w:val="21"/>
              </w:rPr>
            </w:pPr>
          </w:p>
        </w:tc>
        <w:tc>
          <w:tcPr>
            <w:tcW w:w="91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6C0C6E6">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40835DA">
            <w:pPr>
              <w:pStyle w:val="41"/>
              <w:spacing w:line="240" w:lineRule="auto"/>
              <w:jc w:val="center"/>
              <w:rPr>
                <w:rFonts w:cs="宋体"/>
                <w:b/>
                <w:bCs/>
                <w:i/>
                <w:iCs/>
                <w:kern w:val="2"/>
                <w:sz w:val="21"/>
                <w:szCs w:val="21"/>
              </w:rPr>
            </w:pPr>
          </w:p>
        </w:tc>
        <w:tc>
          <w:tcPr>
            <w:tcW w:w="100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05F48EB">
            <w:pPr>
              <w:pStyle w:val="41"/>
              <w:spacing w:line="240" w:lineRule="auto"/>
              <w:jc w:val="center"/>
              <w:rPr>
                <w:rFonts w:cs="宋体"/>
                <w:b/>
                <w:bCs/>
                <w:i/>
                <w:iCs/>
                <w:kern w:val="2"/>
                <w:sz w:val="21"/>
                <w:szCs w:val="21"/>
              </w:rPr>
            </w:pPr>
          </w:p>
        </w:tc>
        <w:tc>
          <w:tcPr>
            <w:tcW w:w="109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1727F18">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855B83D">
            <w:pPr>
              <w:pStyle w:val="41"/>
              <w:spacing w:line="240" w:lineRule="auto"/>
              <w:jc w:val="center"/>
              <w:rPr>
                <w:rFonts w:cs="宋体"/>
                <w:b/>
                <w:bCs/>
                <w:i/>
                <w:iCs/>
                <w:kern w:val="2"/>
                <w:sz w:val="21"/>
                <w:szCs w:val="21"/>
              </w:rPr>
            </w:pPr>
          </w:p>
        </w:tc>
        <w:tc>
          <w:tcPr>
            <w:tcW w:w="93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B0F05F5">
            <w:pPr>
              <w:pStyle w:val="41"/>
              <w:spacing w:line="240" w:lineRule="auto"/>
              <w:jc w:val="center"/>
              <w:rPr>
                <w:rFonts w:cs="宋体"/>
                <w:b/>
                <w:bCs/>
                <w:i/>
                <w:iCs/>
                <w:kern w:val="2"/>
                <w:sz w:val="21"/>
                <w:szCs w:val="21"/>
              </w:rPr>
            </w:pPr>
          </w:p>
        </w:tc>
        <w:tc>
          <w:tcPr>
            <w:tcW w:w="94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EF62465">
            <w:pPr>
              <w:pStyle w:val="41"/>
              <w:spacing w:line="240" w:lineRule="auto"/>
              <w:jc w:val="center"/>
              <w:rPr>
                <w:rFonts w:cs="宋体"/>
                <w:b/>
                <w:bCs/>
                <w:i/>
                <w:iCs/>
                <w:kern w:val="2"/>
                <w:sz w:val="21"/>
                <w:szCs w:val="21"/>
              </w:rPr>
            </w:pPr>
          </w:p>
        </w:tc>
        <w:tc>
          <w:tcPr>
            <w:tcW w:w="58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6029906">
            <w:pPr>
              <w:pStyle w:val="41"/>
              <w:spacing w:line="240" w:lineRule="auto"/>
              <w:jc w:val="center"/>
              <w:rPr>
                <w:rFonts w:cs="宋体"/>
                <w:b/>
                <w:bCs/>
                <w:i/>
                <w:iCs/>
                <w:kern w:val="2"/>
                <w:sz w:val="21"/>
                <w:szCs w:val="21"/>
              </w:rPr>
            </w:pPr>
          </w:p>
        </w:tc>
      </w:tr>
      <w:tr w14:paraId="4469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9"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303175C">
            <w:pPr>
              <w:widowControl/>
              <w:jc w:val="center"/>
              <w:textAlignment w:val="center"/>
              <w:rPr>
                <w:rFonts w:hint="default" w:ascii="宋体" w:hAnsi="宋体" w:eastAsia="宋体" w:cs="宋体"/>
                <w:i/>
                <w:iCs/>
                <w:kern w:val="0"/>
                <w:szCs w:val="21"/>
                <w:lang w:val="en-US" w:eastAsia="zh-CN"/>
              </w:rPr>
            </w:pPr>
            <w:r>
              <w:rPr>
                <w:rFonts w:hint="eastAsia" w:ascii="宋体" w:hAnsi="宋体" w:cs="宋体"/>
                <w:i/>
                <w:iCs/>
                <w:kern w:val="0"/>
                <w:szCs w:val="21"/>
                <w:lang w:val="en-US" w:eastAsia="zh-CN"/>
              </w:rPr>
              <w:t>2023年</w:t>
            </w:r>
          </w:p>
        </w:tc>
        <w:tc>
          <w:tcPr>
            <w:tcW w:w="88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6975DAF">
            <w:pPr>
              <w:pStyle w:val="41"/>
              <w:spacing w:line="240" w:lineRule="auto"/>
              <w:jc w:val="center"/>
              <w:rPr>
                <w:rFonts w:cs="宋体"/>
                <w:b/>
                <w:bCs/>
                <w:i/>
                <w:iCs/>
                <w:kern w:val="2"/>
                <w:sz w:val="21"/>
                <w:szCs w:val="21"/>
              </w:rPr>
            </w:pPr>
          </w:p>
        </w:tc>
        <w:tc>
          <w:tcPr>
            <w:tcW w:w="8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03D3E90">
            <w:pPr>
              <w:pStyle w:val="41"/>
              <w:spacing w:line="240" w:lineRule="auto"/>
              <w:jc w:val="center"/>
              <w:rPr>
                <w:rFonts w:cs="宋体"/>
                <w:b/>
                <w:bCs/>
                <w:i/>
                <w:iCs/>
                <w:kern w:val="2"/>
                <w:sz w:val="21"/>
                <w:szCs w:val="21"/>
              </w:rPr>
            </w:pPr>
          </w:p>
        </w:tc>
        <w:tc>
          <w:tcPr>
            <w:tcW w:w="91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2D5AB4D">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4FE1EC6">
            <w:pPr>
              <w:pStyle w:val="41"/>
              <w:spacing w:line="240" w:lineRule="auto"/>
              <w:jc w:val="center"/>
              <w:rPr>
                <w:rFonts w:cs="宋体"/>
                <w:b/>
                <w:bCs/>
                <w:i/>
                <w:iCs/>
                <w:kern w:val="2"/>
                <w:sz w:val="21"/>
                <w:szCs w:val="21"/>
              </w:rPr>
            </w:pPr>
          </w:p>
        </w:tc>
        <w:tc>
          <w:tcPr>
            <w:tcW w:w="100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EFDF252">
            <w:pPr>
              <w:pStyle w:val="41"/>
              <w:spacing w:line="240" w:lineRule="auto"/>
              <w:jc w:val="center"/>
              <w:rPr>
                <w:rFonts w:cs="宋体"/>
                <w:b/>
                <w:bCs/>
                <w:i/>
                <w:iCs/>
                <w:kern w:val="2"/>
                <w:sz w:val="21"/>
                <w:szCs w:val="21"/>
              </w:rPr>
            </w:pPr>
          </w:p>
        </w:tc>
        <w:tc>
          <w:tcPr>
            <w:tcW w:w="109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F9506B2">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FADB719">
            <w:pPr>
              <w:pStyle w:val="41"/>
              <w:spacing w:line="240" w:lineRule="auto"/>
              <w:jc w:val="center"/>
              <w:rPr>
                <w:rFonts w:cs="宋体"/>
                <w:b/>
                <w:bCs/>
                <w:i/>
                <w:iCs/>
                <w:kern w:val="2"/>
                <w:sz w:val="21"/>
                <w:szCs w:val="21"/>
              </w:rPr>
            </w:pPr>
          </w:p>
        </w:tc>
        <w:tc>
          <w:tcPr>
            <w:tcW w:w="93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C482C0A">
            <w:pPr>
              <w:pStyle w:val="41"/>
              <w:spacing w:line="240" w:lineRule="auto"/>
              <w:jc w:val="center"/>
              <w:rPr>
                <w:rFonts w:cs="宋体"/>
                <w:b/>
                <w:bCs/>
                <w:i/>
                <w:iCs/>
                <w:kern w:val="2"/>
                <w:sz w:val="21"/>
                <w:szCs w:val="21"/>
              </w:rPr>
            </w:pPr>
          </w:p>
        </w:tc>
        <w:tc>
          <w:tcPr>
            <w:tcW w:w="94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C89B6A3">
            <w:pPr>
              <w:pStyle w:val="41"/>
              <w:spacing w:line="240" w:lineRule="auto"/>
              <w:jc w:val="center"/>
              <w:rPr>
                <w:rFonts w:cs="宋体"/>
                <w:b/>
                <w:bCs/>
                <w:i/>
                <w:iCs/>
                <w:kern w:val="2"/>
                <w:sz w:val="21"/>
                <w:szCs w:val="21"/>
              </w:rPr>
            </w:pPr>
          </w:p>
        </w:tc>
        <w:tc>
          <w:tcPr>
            <w:tcW w:w="58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6296C8D">
            <w:pPr>
              <w:pStyle w:val="41"/>
              <w:spacing w:line="240" w:lineRule="auto"/>
              <w:jc w:val="center"/>
              <w:rPr>
                <w:rFonts w:cs="宋体"/>
                <w:b/>
                <w:bCs/>
                <w:i/>
                <w:iCs/>
                <w:kern w:val="2"/>
                <w:sz w:val="21"/>
                <w:szCs w:val="21"/>
              </w:rPr>
            </w:pPr>
          </w:p>
        </w:tc>
      </w:tr>
      <w:tr w14:paraId="095F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9"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20CFEDD4">
            <w:pPr>
              <w:widowControl/>
              <w:jc w:val="center"/>
              <w:textAlignment w:val="center"/>
              <w:rPr>
                <w:rFonts w:hint="default" w:ascii="宋体" w:hAnsi="宋体" w:eastAsia="宋体" w:cs="宋体"/>
                <w:i/>
                <w:iCs/>
                <w:kern w:val="0"/>
                <w:szCs w:val="21"/>
                <w:lang w:val="en-US" w:eastAsia="zh-CN"/>
              </w:rPr>
            </w:pPr>
            <w:r>
              <w:rPr>
                <w:rFonts w:hint="eastAsia" w:ascii="宋体" w:hAnsi="宋体" w:cs="宋体"/>
                <w:i/>
                <w:iCs/>
                <w:kern w:val="0"/>
                <w:szCs w:val="21"/>
                <w:lang w:val="en-US" w:eastAsia="zh-CN"/>
              </w:rPr>
              <w:t>2022年</w:t>
            </w:r>
          </w:p>
        </w:tc>
        <w:tc>
          <w:tcPr>
            <w:tcW w:w="88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F88AD34">
            <w:pPr>
              <w:pStyle w:val="41"/>
              <w:spacing w:line="240" w:lineRule="auto"/>
              <w:jc w:val="center"/>
              <w:rPr>
                <w:rFonts w:cs="宋体"/>
                <w:b/>
                <w:bCs/>
                <w:i/>
                <w:iCs/>
                <w:kern w:val="2"/>
                <w:sz w:val="21"/>
                <w:szCs w:val="21"/>
              </w:rPr>
            </w:pPr>
          </w:p>
        </w:tc>
        <w:tc>
          <w:tcPr>
            <w:tcW w:w="87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ABFB96C">
            <w:pPr>
              <w:pStyle w:val="41"/>
              <w:spacing w:line="240" w:lineRule="auto"/>
              <w:jc w:val="center"/>
              <w:rPr>
                <w:rFonts w:cs="宋体"/>
                <w:b/>
                <w:bCs/>
                <w:i/>
                <w:iCs/>
                <w:kern w:val="2"/>
                <w:sz w:val="21"/>
                <w:szCs w:val="21"/>
              </w:rPr>
            </w:pPr>
          </w:p>
        </w:tc>
        <w:tc>
          <w:tcPr>
            <w:tcW w:w="91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0E3ACB6">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56A237D7">
            <w:pPr>
              <w:pStyle w:val="41"/>
              <w:spacing w:line="240" w:lineRule="auto"/>
              <w:jc w:val="center"/>
              <w:rPr>
                <w:rFonts w:cs="宋体"/>
                <w:b/>
                <w:bCs/>
                <w:i/>
                <w:iCs/>
                <w:kern w:val="2"/>
                <w:sz w:val="21"/>
                <w:szCs w:val="21"/>
              </w:rPr>
            </w:pPr>
          </w:p>
        </w:tc>
        <w:tc>
          <w:tcPr>
            <w:tcW w:w="100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3BCE2A30">
            <w:pPr>
              <w:pStyle w:val="41"/>
              <w:spacing w:line="240" w:lineRule="auto"/>
              <w:jc w:val="center"/>
              <w:rPr>
                <w:rFonts w:cs="宋体"/>
                <w:b/>
                <w:bCs/>
                <w:i/>
                <w:iCs/>
                <w:kern w:val="2"/>
                <w:sz w:val="21"/>
                <w:szCs w:val="21"/>
              </w:rPr>
            </w:pPr>
          </w:p>
        </w:tc>
        <w:tc>
          <w:tcPr>
            <w:tcW w:w="1095"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4E454D4A">
            <w:pPr>
              <w:pStyle w:val="41"/>
              <w:spacing w:line="240" w:lineRule="auto"/>
              <w:jc w:val="center"/>
              <w:rPr>
                <w:rFonts w:cs="宋体"/>
                <w:b/>
                <w:bCs/>
                <w:i/>
                <w:iCs/>
                <w:kern w:val="2"/>
                <w:sz w:val="21"/>
                <w:szCs w:val="21"/>
              </w:rPr>
            </w:pPr>
          </w:p>
        </w:tc>
        <w:tc>
          <w:tcPr>
            <w:tcW w:w="96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BE4E527">
            <w:pPr>
              <w:pStyle w:val="41"/>
              <w:spacing w:line="240" w:lineRule="auto"/>
              <w:jc w:val="center"/>
              <w:rPr>
                <w:rFonts w:cs="宋体"/>
                <w:b/>
                <w:bCs/>
                <w:i/>
                <w:iCs/>
                <w:kern w:val="2"/>
                <w:sz w:val="21"/>
                <w:szCs w:val="21"/>
              </w:rPr>
            </w:pPr>
          </w:p>
        </w:tc>
        <w:tc>
          <w:tcPr>
            <w:tcW w:w="93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1327DAD0">
            <w:pPr>
              <w:pStyle w:val="41"/>
              <w:spacing w:line="240" w:lineRule="auto"/>
              <w:jc w:val="center"/>
              <w:rPr>
                <w:rFonts w:cs="宋体"/>
                <w:b/>
                <w:bCs/>
                <w:i/>
                <w:iCs/>
                <w:kern w:val="2"/>
                <w:sz w:val="21"/>
                <w:szCs w:val="21"/>
              </w:rPr>
            </w:pPr>
          </w:p>
        </w:tc>
        <w:tc>
          <w:tcPr>
            <w:tcW w:w="940"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0FA5AB1D">
            <w:pPr>
              <w:pStyle w:val="41"/>
              <w:spacing w:line="240" w:lineRule="auto"/>
              <w:jc w:val="center"/>
              <w:rPr>
                <w:rFonts w:cs="宋体"/>
                <w:b/>
                <w:bCs/>
                <w:i/>
                <w:iCs/>
                <w:kern w:val="2"/>
                <w:sz w:val="21"/>
                <w:szCs w:val="21"/>
              </w:rPr>
            </w:pPr>
          </w:p>
        </w:tc>
        <w:tc>
          <w:tcPr>
            <w:tcW w:w="581" w:type="dxa"/>
            <w:tcBorders>
              <w:top w:val="single" w:color="auto" w:sz="0" w:space="0"/>
              <w:left w:val="single" w:color="auto" w:sz="0" w:space="0"/>
              <w:bottom w:val="single" w:color="auto" w:sz="0" w:space="0"/>
              <w:right w:val="single" w:color="auto" w:sz="0" w:space="0"/>
            </w:tcBorders>
            <w:tcMar>
              <w:top w:w="0" w:type="dxa"/>
              <w:left w:w="28" w:type="dxa"/>
              <w:bottom w:w="0" w:type="dxa"/>
              <w:right w:w="28" w:type="dxa"/>
            </w:tcMar>
            <w:vAlign w:val="center"/>
          </w:tcPr>
          <w:p w14:paraId="6162566A">
            <w:pPr>
              <w:pStyle w:val="41"/>
              <w:spacing w:line="240" w:lineRule="auto"/>
              <w:jc w:val="center"/>
              <w:rPr>
                <w:rFonts w:cs="宋体"/>
                <w:b/>
                <w:bCs/>
                <w:i/>
                <w:iCs/>
                <w:kern w:val="2"/>
                <w:sz w:val="21"/>
                <w:szCs w:val="21"/>
              </w:rPr>
            </w:pPr>
          </w:p>
        </w:tc>
      </w:tr>
    </w:tbl>
    <w:p w14:paraId="27AD9007">
      <w:pPr>
        <w:ind w:firstLine="420" w:firstLineChars="200"/>
        <w:rPr>
          <w:rFonts w:hint="eastAsia" w:ascii="宋体" w:hAnsi="宋体" w:cs="宋体"/>
          <w:szCs w:val="21"/>
        </w:rPr>
      </w:pPr>
      <w:r>
        <w:rPr>
          <w:rFonts w:hint="eastAsia" w:ascii="宋体" w:hAnsi="宋体" w:cs="宋体"/>
          <w:szCs w:val="21"/>
        </w:rPr>
        <w:t>注：请在本表后按要求提供</w:t>
      </w:r>
      <w:r>
        <w:rPr>
          <w:rFonts w:hint="eastAsia" w:ascii="宋体" w:hAnsi="宋体" w:cs="宋体"/>
          <w:szCs w:val="21"/>
          <w:lang w:val="en-US" w:eastAsia="zh-CN"/>
        </w:rPr>
        <w:t>近三</w:t>
      </w:r>
      <w:r>
        <w:rPr>
          <w:rFonts w:hint="eastAsia" w:ascii="宋体" w:hAnsi="宋体" w:cs="宋体"/>
          <w:szCs w:val="21"/>
        </w:rPr>
        <w:t>年财务会计报表（包括资产负债表、现金流量表、利润表和财务情况说明书以及审计报告（如有，如财政拨款的科研事业单位、高等院校等按实际情况如实提供）。投标人对数据的准确性负责，填报内容与审计报告等佐证材料不一致时以佐证材料为准。相关数据应在财务报告中用下划线或方框作标记，以方便查阅。</w:t>
      </w:r>
      <w:r>
        <w:rPr>
          <w:rFonts w:hint="eastAsia" w:ascii="宋体" w:hAnsi="宋体"/>
          <w:sz w:val="21"/>
          <w:szCs w:val="21"/>
          <w:lang w:eastAsia="zh-CN"/>
        </w:rPr>
        <w:t>（若尚未完成或未能提供，可提供</w:t>
      </w:r>
      <w:r>
        <w:rPr>
          <w:rFonts w:hint="eastAsia" w:ascii="宋体" w:hAnsi="宋体"/>
          <w:sz w:val="21"/>
          <w:szCs w:val="21"/>
          <w:lang w:val="en-US" w:eastAsia="zh-CN"/>
        </w:rPr>
        <w:t>年度</w:t>
      </w:r>
      <w:r>
        <w:rPr>
          <w:rFonts w:hint="eastAsia" w:ascii="宋体" w:hAnsi="宋体"/>
          <w:sz w:val="21"/>
          <w:szCs w:val="21"/>
        </w:rPr>
        <w:t>财务报表或经审计财务报告及报表</w:t>
      </w:r>
      <w:r>
        <w:rPr>
          <w:rFonts w:hint="eastAsia" w:ascii="宋体" w:hAnsi="宋体"/>
          <w:sz w:val="21"/>
          <w:szCs w:val="21"/>
          <w:lang w:eastAsia="zh-CN"/>
        </w:rPr>
        <w:t>作为替代）</w:t>
      </w:r>
    </w:p>
    <w:p w14:paraId="5772B880">
      <w:pPr>
        <w:rPr>
          <w:rFonts w:ascii="宋体" w:hAnsi="宋体" w:cs="宋体"/>
          <w:b/>
          <w:bCs/>
          <w:i/>
          <w:iCs/>
          <w:sz w:val="28"/>
          <w:szCs w:val="28"/>
        </w:rPr>
        <w:sectPr>
          <w:headerReference r:id="rId7" w:type="default"/>
          <w:footerReference r:id="rId8" w:type="default"/>
          <w:pgSz w:w="11850" w:h="16783"/>
          <w:pgMar w:top="1304" w:right="1587" w:bottom="1304" w:left="1587" w:header="851" w:footer="992" w:gutter="0"/>
          <w:pgNumType w:fmt="decimal"/>
          <w:cols w:space="0" w:num="1"/>
          <w:docGrid w:type="lines" w:linePitch="312" w:charSpace="0"/>
        </w:sectPr>
      </w:pPr>
    </w:p>
    <w:p w14:paraId="1742DB64">
      <w:pPr>
        <w:outlineLvl w:val="2"/>
        <w:rPr>
          <w:rFonts w:hint="eastAsia" w:ascii="宋体" w:hAnsi="宋体" w:eastAsia="宋体" w:cs="宋体"/>
          <w:i/>
          <w:iCs/>
          <w:sz w:val="28"/>
          <w:szCs w:val="28"/>
          <w:lang w:val="en-US" w:eastAsia="zh-CN"/>
        </w:rPr>
      </w:pPr>
      <w:bookmarkStart w:id="60" w:name="_Toc11866"/>
      <w:bookmarkStart w:id="61" w:name="_Toc23414"/>
      <w:r>
        <w:rPr>
          <w:rFonts w:hint="eastAsia" w:ascii="宋体" w:hAnsi="宋体" w:cs="宋体"/>
          <w:i/>
          <w:iCs/>
          <w:sz w:val="28"/>
          <w:szCs w:val="28"/>
          <w:lang w:eastAsia="zh-CN"/>
        </w:rPr>
        <w:t>五</w:t>
      </w:r>
      <w:r>
        <w:rPr>
          <w:rFonts w:hint="eastAsia" w:ascii="宋体" w:hAnsi="宋体" w:cs="宋体"/>
          <w:i/>
          <w:iCs/>
          <w:sz w:val="28"/>
          <w:szCs w:val="28"/>
        </w:rPr>
        <w:t>、</w:t>
      </w:r>
      <w:bookmarkEnd w:id="60"/>
      <w:bookmarkEnd w:id="61"/>
      <w:r>
        <w:rPr>
          <w:rFonts w:hint="eastAsia" w:ascii="宋体" w:hAnsi="宋体" w:cs="宋体"/>
          <w:i/>
          <w:iCs/>
          <w:sz w:val="28"/>
          <w:szCs w:val="28"/>
          <w:lang w:eastAsia="zh-CN"/>
        </w:rPr>
        <w:t>信誉要求</w:t>
      </w:r>
    </w:p>
    <w:p w14:paraId="10FB9BA1">
      <w:pPr>
        <w:pStyle w:val="2"/>
        <w:ind w:firstLine="480" w:firstLineChars="200"/>
        <w:jc w:val="both"/>
        <w:rPr>
          <w:rFonts w:hAnsi="宋体"/>
          <w:kern w:val="0"/>
          <w:sz w:val="24"/>
          <w:highlight w:val="none"/>
        </w:rPr>
      </w:pPr>
      <w:r>
        <w:rPr>
          <w:rFonts w:hint="eastAsia" w:ascii="宋体" w:hAnsi="宋体" w:cs="宋体"/>
          <w:kern w:val="0"/>
          <w:sz w:val="24"/>
        </w:rPr>
        <w:t>投标人未被“信用中国”网站(https://www.creditchina.gov.cn/）或“中国执行信息公开网”(http://zxgk.court.gov.cn/)列入失信被执行人名单、严重失信主体名单。</w:t>
      </w:r>
    </w:p>
    <w:p w14:paraId="458BB398">
      <w:pPr>
        <w:rPr>
          <w:rFonts w:ascii="宋体" w:hAnsi="宋体" w:cs="宋体"/>
        </w:rPr>
      </w:pPr>
    </w:p>
    <w:p w14:paraId="7EC3B475">
      <w:pPr>
        <w:rPr>
          <w:rFonts w:ascii="宋体" w:hAnsi="宋体" w:cs="宋体"/>
          <w:b/>
          <w:bCs/>
          <w:sz w:val="28"/>
          <w:szCs w:val="28"/>
        </w:rPr>
      </w:pPr>
      <w:bookmarkStart w:id="62" w:name="_Toc6177"/>
      <w:r>
        <w:rPr>
          <w:rFonts w:hint="eastAsia" w:ascii="宋体" w:hAnsi="宋体" w:cs="宋体"/>
          <w:b/>
          <w:bCs/>
          <w:sz w:val="28"/>
          <w:szCs w:val="28"/>
        </w:rPr>
        <w:br w:type="page"/>
      </w:r>
    </w:p>
    <w:bookmarkEnd w:id="62"/>
    <w:p w14:paraId="152081F2">
      <w:pPr>
        <w:outlineLvl w:val="2"/>
        <w:rPr>
          <w:rFonts w:ascii="宋体" w:hAnsi="宋体" w:cs="宋体"/>
          <w:sz w:val="28"/>
          <w:szCs w:val="28"/>
        </w:rPr>
      </w:pPr>
      <w:bookmarkStart w:id="63" w:name="_Toc27116"/>
      <w:bookmarkStart w:id="64" w:name="_Toc5429"/>
      <w:r>
        <w:rPr>
          <w:rFonts w:hint="eastAsia" w:ascii="宋体" w:hAnsi="宋体" w:cs="宋体"/>
          <w:sz w:val="28"/>
          <w:szCs w:val="28"/>
          <w:lang w:eastAsia="zh-CN"/>
        </w:rPr>
        <w:t>六</w:t>
      </w:r>
      <w:r>
        <w:rPr>
          <w:rFonts w:hint="eastAsia" w:ascii="宋体" w:hAnsi="宋体" w:cs="宋体"/>
          <w:sz w:val="28"/>
          <w:szCs w:val="28"/>
        </w:rPr>
        <w:t>、投标人承诺书</w:t>
      </w:r>
      <w:bookmarkEnd w:id="63"/>
      <w:bookmarkEnd w:id="64"/>
    </w:p>
    <w:p w14:paraId="406D51DB">
      <w:pPr>
        <w:jc w:val="center"/>
        <w:rPr>
          <w:rFonts w:ascii="宋体" w:hAnsi="宋体" w:cs="宋体"/>
          <w:sz w:val="28"/>
          <w:szCs w:val="28"/>
        </w:rPr>
      </w:pPr>
      <w:r>
        <w:rPr>
          <w:rFonts w:hint="eastAsia" w:ascii="宋体" w:hAnsi="宋体" w:cs="宋体"/>
          <w:sz w:val="28"/>
          <w:szCs w:val="28"/>
        </w:rPr>
        <w:t>投标人廉洁及其他承诺书</w:t>
      </w:r>
    </w:p>
    <w:p w14:paraId="74928F78">
      <w:pPr>
        <w:spacing w:line="460" w:lineRule="exact"/>
        <w:ind w:firstLine="480" w:firstLineChars="200"/>
        <w:jc w:val="center"/>
        <w:rPr>
          <w:rFonts w:ascii="宋体" w:hAnsi="宋体" w:cs="宋体"/>
          <w:sz w:val="24"/>
          <w:szCs w:val="24"/>
        </w:rPr>
      </w:pPr>
      <w:r>
        <w:rPr>
          <w:rFonts w:hint="eastAsia" w:ascii="宋体" w:hAnsi="宋体" w:cs="宋体"/>
          <w:sz w:val="24"/>
          <w:szCs w:val="24"/>
        </w:rPr>
        <w:t xml:space="preserve"> </w:t>
      </w:r>
    </w:p>
    <w:p w14:paraId="0C5B77FD">
      <w:pPr>
        <w:spacing w:line="460" w:lineRule="exact"/>
        <w:ind w:firstLine="420" w:firstLineChars="200"/>
        <w:rPr>
          <w:rFonts w:ascii="宋体" w:hAnsi="宋体" w:cs="宋体"/>
          <w:szCs w:val="21"/>
        </w:rPr>
      </w:pPr>
      <w:r>
        <w:rPr>
          <w:rFonts w:hint="eastAsia" w:ascii="宋体" w:hAnsi="宋体" w:cs="宋体"/>
          <w:szCs w:val="21"/>
        </w:rPr>
        <w:t>在本次招投标过程中，我方将按照有关法律法规和程序开展工作，严格执行国家的有关方针、政策，并遵守以下规定：</w:t>
      </w:r>
    </w:p>
    <w:p w14:paraId="277A3879">
      <w:pPr>
        <w:numPr>
          <w:ilvl w:val="0"/>
          <w:numId w:val="4"/>
        </w:numPr>
        <w:spacing w:line="460" w:lineRule="exact"/>
        <w:ind w:firstLine="420" w:firstLineChars="200"/>
        <w:rPr>
          <w:rFonts w:ascii="宋体" w:hAnsi="宋体" w:cs="宋体"/>
          <w:szCs w:val="21"/>
        </w:rPr>
      </w:pPr>
      <w:r>
        <w:rPr>
          <w:rFonts w:hint="eastAsia" w:ascii="宋体" w:hAnsi="宋体" w:cs="宋体"/>
          <w:szCs w:val="21"/>
        </w:rPr>
        <w:t>不以任何理由为招标方、招标代理机构工作人员或评标委员会成员报销应由对方或个人支付的费用；</w:t>
      </w:r>
    </w:p>
    <w:p w14:paraId="567C670B">
      <w:pPr>
        <w:spacing w:line="460" w:lineRule="exact"/>
        <w:ind w:firstLine="420" w:firstLineChars="200"/>
        <w:rPr>
          <w:rFonts w:ascii="宋体" w:hAnsi="宋体" w:cs="宋体"/>
          <w:szCs w:val="21"/>
        </w:rPr>
      </w:pPr>
      <w:r>
        <w:rPr>
          <w:rFonts w:hint="eastAsia" w:ascii="宋体" w:hAnsi="宋体" w:cs="宋体"/>
          <w:szCs w:val="21"/>
        </w:rPr>
        <w:t>（二）不以任何理由向招标方、招标代理机构工作人员或评标委员会成员赠送红包、礼金、购物卡、有价证券、贵重物品、感谢费和好处费等非正当利益；</w:t>
      </w:r>
    </w:p>
    <w:p w14:paraId="06DD00F7">
      <w:pPr>
        <w:spacing w:line="460" w:lineRule="exact"/>
        <w:ind w:firstLine="420" w:firstLineChars="200"/>
        <w:rPr>
          <w:rFonts w:ascii="宋体" w:hAnsi="宋体" w:cs="宋体"/>
          <w:szCs w:val="21"/>
        </w:rPr>
      </w:pPr>
      <w:r>
        <w:rPr>
          <w:rFonts w:hint="eastAsia" w:ascii="宋体" w:hAnsi="宋体" w:cs="宋体"/>
          <w:szCs w:val="21"/>
        </w:rPr>
        <w:t>（三）不得为招标方、招标代理机构单位或个人、评标委员会成员装修住房、婚丧嫁取、配偶子女的工作安排以及境内外旅游等提供方便；</w:t>
      </w:r>
    </w:p>
    <w:p w14:paraId="23AEEB40">
      <w:pPr>
        <w:spacing w:line="460" w:lineRule="exact"/>
        <w:ind w:firstLine="420" w:firstLineChars="200"/>
        <w:rPr>
          <w:rFonts w:ascii="宋体" w:hAnsi="宋体" w:cs="宋体"/>
          <w:szCs w:val="21"/>
        </w:rPr>
      </w:pPr>
      <w:r>
        <w:rPr>
          <w:rFonts w:hint="eastAsia" w:ascii="宋体" w:hAnsi="宋体" w:cs="宋体"/>
          <w:szCs w:val="21"/>
        </w:rPr>
        <w:t>（四）不得以谋取非正当利益为目的，擅自与招标方、招标代理机构工作人员或评标委员会成员就业务问题进行私下商谈或者达成利益默契；</w:t>
      </w:r>
    </w:p>
    <w:p w14:paraId="204BB74E">
      <w:pPr>
        <w:spacing w:line="460" w:lineRule="exact"/>
        <w:ind w:firstLine="420" w:firstLineChars="200"/>
        <w:rPr>
          <w:rFonts w:ascii="宋体" w:hAnsi="宋体" w:cs="宋体"/>
          <w:szCs w:val="21"/>
        </w:rPr>
      </w:pPr>
      <w:r>
        <w:rPr>
          <w:rFonts w:hint="eastAsia" w:ascii="宋体" w:hAnsi="宋体" w:cs="宋体"/>
          <w:szCs w:val="21"/>
        </w:rPr>
        <w:t>（五）不得在高级娱乐场所宴请招标方、招标代理机构工作人员或评标委员会成员；</w:t>
      </w:r>
    </w:p>
    <w:p w14:paraId="4A637457">
      <w:pPr>
        <w:spacing w:line="460" w:lineRule="exact"/>
        <w:ind w:firstLine="420" w:firstLineChars="200"/>
        <w:rPr>
          <w:rFonts w:ascii="宋体" w:hAnsi="宋体" w:cs="宋体"/>
          <w:szCs w:val="21"/>
        </w:rPr>
      </w:pPr>
      <w:r>
        <w:rPr>
          <w:rFonts w:hint="eastAsia" w:ascii="宋体" w:hAnsi="宋体" w:cs="宋体"/>
          <w:szCs w:val="21"/>
        </w:rPr>
        <w:t>（六）不得以任何理由给招标方、招标代理机构单位或个人、评标委员会成员回扣；</w:t>
      </w:r>
    </w:p>
    <w:p w14:paraId="70D9138F">
      <w:pPr>
        <w:spacing w:line="460" w:lineRule="exact"/>
        <w:ind w:firstLine="420" w:firstLineChars="200"/>
        <w:rPr>
          <w:rFonts w:ascii="宋体" w:hAnsi="宋体" w:cs="宋体"/>
          <w:szCs w:val="21"/>
        </w:rPr>
      </w:pPr>
      <w:r>
        <w:rPr>
          <w:rFonts w:hint="eastAsia" w:ascii="宋体" w:hAnsi="宋体" w:cs="宋体"/>
          <w:szCs w:val="21"/>
        </w:rPr>
        <w:t>（七）不私下与评标委员会成员进行与投标内容有关的接触（如评标前通过电话、信息和会面等方式询问是否参加评标，请专家在评标中给予关照等）；</w:t>
      </w:r>
    </w:p>
    <w:p w14:paraId="73599156">
      <w:pPr>
        <w:spacing w:line="460" w:lineRule="exact"/>
        <w:ind w:firstLine="420" w:firstLineChars="200"/>
        <w:rPr>
          <w:rFonts w:ascii="宋体" w:hAnsi="宋体" w:cs="宋体"/>
          <w:szCs w:val="21"/>
        </w:rPr>
      </w:pPr>
      <w:r>
        <w:rPr>
          <w:rFonts w:hint="eastAsia" w:ascii="宋体" w:hAnsi="宋体" w:cs="宋体"/>
          <w:szCs w:val="21"/>
        </w:rPr>
        <w:t>（八）发现招标方、投标方、招标代理机构工作人员或评标委员会成员有违反廉洁从业规定或其他违法违规行为的，应及时向有关监督部门举报。</w:t>
      </w:r>
    </w:p>
    <w:p w14:paraId="088CC8C0">
      <w:pPr>
        <w:rPr>
          <w:rFonts w:ascii="宋体" w:hAnsi="宋体" w:cs="宋体"/>
        </w:rPr>
      </w:pPr>
    </w:p>
    <w:p w14:paraId="07EA5C23">
      <w:pPr>
        <w:spacing w:line="460" w:lineRule="exact"/>
        <w:ind w:firstLine="480" w:firstLineChars="200"/>
        <w:rPr>
          <w:rFonts w:ascii="宋体" w:hAnsi="宋体" w:cs="宋体"/>
          <w:sz w:val="24"/>
          <w:szCs w:val="24"/>
        </w:rPr>
      </w:pPr>
    </w:p>
    <w:p w14:paraId="4D1813F8">
      <w:pPr>
        <w:spacing w:line="288" w:lineRule="auto"/>
        <w:ind w:firstLine="3990" w:firstLineChars="1900"/>
        <w:jc w:val="right"/>
        <w:rPr>
          <w:rFonts w:ascii="宋体" w:hAnsi="宋体" w:cs="宋体"/>
        </w:rPr>
      </w:pPr>
      <w:r>
        <w:rPr>
          <w:rFonts w:hint="eastAsia" w:ascii="宋体" w:hAnsi="宋体" w:cs="宋体"/>
          <w:szCs w:val="21"/>
        </w:rPr>
        <w:t xml:space="preserve">            投标人：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（盖单位公章）</w:t>
      </w:r>
    </w:p>
    <w:p w14:paraId="6ED3A897">
      <w:pPr>
        <w:spacing w:line="288" w:lineRule="auto"/>
        <w:ind w:firstLine="3990" w:firstLineChars="1900"/>
        <w:rPr>
          <w:rFonts w:ascii="宋体" w:hAnsi="宋体" w:cs="宋体"/>
          <w:szCs w:val="21"/>
        </w:rPr>
      </w:pPr>
      <w:r>
        <w:rPr>
          <w:rFonts w:hint="eastAsia" w:ascii="宋体" w:hAnsi="宋体" w:cs="宋体"/>
          <w:szCs w:val="21"/>
        </w:rPr>
        <w:t xml:space="preserve">                      </w:t>
      </w:r>
    </w:p>
    <w:p w14:paraId="7E8B1033">
      <w:pPr>
        <w:spacing w:line="520" w:lineRule="exact"/>
        <w:ind w:firstLine="630" w:firstLineChars="300"/>
        <w:jc w:val="right"/>
        <w:rPr>
          <w:rFonts w:hint="eastAsia" w:ascii="宋体" w:hAnsi="宋体" w:cs="宋体"/>
          <w:szCs w:val="21"/>
        </w:rPr>
      </w:pPr>
      <w:r>
        <w:rPr>
          <w:rFonts w:hint="eastAsia" w:ascii="宋体" w:hAnsi="宋体" w:cs="宋体"/>
          <w:szCs w:val="21"/>
          <w:u w:val="single"/>
          <w:lang w:val="en-US" w:eastAsia="zh-CN"/>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日                      </w:t>
      </w:r>
    </w:p>
    <w:p w14:paraId="0C0A5F6D">
      <w:pPr>
        <w:rPr>
          <w:rFonts w:hint="eastAsia" w:ascii="宋体" w:hAnsi="宋体" w:cs="宋体"/>
          <w:szCs w:val="21"/>
        </w:rPr>
      </w:pPr>
      <w:r>
        <w:rPr>
          <w:rFonts w:hint="eastAsia" w:ascii="宋体" w:hAnsi="宋体" w:cs="宋体"/>
          <w:szCs w:val="21"/>
        </w:rPr>
        <w:br w:type="page"/>
      </w:r>
    </w:p>
    <w:p w14:paraId="3F8F2DE0">
      <w:pPr>
        <w:rPr>
          <w:rFonts w:hint="eastAsia" w:ascii="宋体" w:hAnsi="宋体" w:cs="宋体"/>
          <w:bCs/>
          <w:szCs w:val="21"/>
        </w:rPr>
      </w:pPr>
    </w:p>
    <w:p w14:paraId="40DA64BB">
      <w:pPr>
        <w:ind w:firstLine="1800" w:firstLineChars="600"/>
        <w:rPr>
          <w:rFonts w:ascii="宋体" w:hAnsi="宋体" w:cs="宋体"/>
          <w:sz w:val="30"/>
          <w:szCs w:val="30"/>
        </w:rPr>
      </w:pPr>
      <w:r>
        <w:rPr>
          <w:rFonts w:hint="eastAsia" w:ascii="宋体" w:hAnsi="宋体" w:cs="宋体"/>
          <w:sz w:val="30"/>
          <w:szCs w:val="30"/>
          <w:u w:val="single"/>
        </w:rPr>
        <w:t xml:space="preserve">                  （项目名称）</w:t>
      </w:r>
      <w:r>
        <w:rPr>
          <w:rFonts w:hint="eastAsia" w:ascii="宋体" w:hAnsi="宋体" w:cs="宋体"/>
          <w:sz w:val="30"/>
          <w:szCs w:val="30"/>
        </w:rPr>
        <w:t>投标文件</w:t>
      </w:r>
    </w:p>
    <w:p w14:paraId="71CC50CE">
      <w:pPr>
        <w:rPr>
          <w:rFonts w:ascii="宋体" w:hAnsi="宋体" w:cs="宋体"/>
          <w:sz w:val="30"/>
          <w:szCs w:val="30"/>
        </w:rPr>
      </w:pPr>
    </w:p>
    <w:p w14:paraId="5887D947">
      <w:pPr>
        <w:jc w:val="center"/>
        <w:rPr>
          <w:rFonts w:ascii="宋体" w:hAnsi="宋体" w:cs="宋体"/>
          <w:sz w:val="30"/>
          <w:szCs w:val="30"/>
        </w:rPr>
      </w:pPr>
      <w:r>
        <w:rPr>
          <w:rFonts w:hint="eastAsia" w:ascii="宋体" w:hAnsi="宋体" w:cs="宋体"/>
          <w:sz w:val="30"/>
          <w:szCs w:val="30"/>
        </w:rPr>
        <w:t>（招标编号：</w:t>
      </w:r>
      <w:r>
        <w:rPr>
          <w:rFonts w:hint="eastAsia" w:ascii="宋体" w:hAnsi="宋体" w:cs="宋体"/>
          <w:sz w:val="30"/>
          <w:szCs w:val="30"/>
          <w:u w:val="single"/>
        </w:rPr>
        <w:t xml:space="preserve">          </w:t>
      </w:r>
      <w:r>
        <w:rPr>
          <w:rFonts w:hint="eastAsia" w:ascii="宋体" w:hAnsi="宋体" w:cs="宋体"/>
          <w:sz w:val="30"/>
          <w:szCs w:val="30"/>
        </w:rPr>
        <w:t>）</w:t>
      </w:r>
    </w:p>
    <w:p w14:paraId="2E614155">
      <w:pPr>
        <w:jc w:val="center"/>
        <w:rPr>
          <w:rFonts w:ascii="宋体" w:hAnsi="宋体" w:cs="宋体"/>
          <w:sz w:val="48"/>
          <w:szCs w:val="48"/>
        </w:rPr>
      </w:pPr>
    </w:p>
    <w:p w14:paraId="33F2704B">
      <w:pPr>
        <w:ind w:firstLine="2520" w:firstLineChars="900"/>
        <w:rPr>
          <w:rFonts w:ascii="黑体" w:hAnsi="黑体" w:eastAsia="黑体" w:cs="黑体"/>
          <w:sz w:val="28"/>
          <w:szCs w:val="28"/>
        </w:rPr>
      </w:pPr>
    </w:p>
    <w:p w14:paraId="5775792C">
      <w:pPr>
        <w:pStyle w:val="2"/>
        <w:rPr>
          <w:rFonts w:ascii="黑体" w:hAnsi="黑体" w:eastAsia="黑体" w:cs="黑体"/>
          <w:sz w:val="28"/>
          <w:szCs w:val="28"/>
        </w:rPr>
      </w:pPr>
    </w:p>
    <w:p w14:paraId="2DFABAC6"/>
    <w:p w14:paraId="1C2A5355">
      <w:pPr>
        <w:jc w:val="center"/>
        <w:rPr>
          <w:rFonts w:ascii="宋体" w:hAnsi="宋体" w:cs="宋体"/>
          <w:sz w:val="48"/>
          <w:szCs w:val="48"/>
        </w:rPr>
      </w:pPr>
    </w:p>
    <w:p w14:paraId="41DF119A">
      <w:pPr>
        <w:jc w:val="center"/>
        <w:rPr>
          <w:rFonts w:ascii="宋体" w:hAnsi="宋体" w:cs="宋体"/>
        </w:rPr>
      </w:pPr>
    </w:p>
    <w:p w14:paraId="5A2E70DE">
      <w:pPr>
        <w:jc w:val="center"/>
        <w:rPr>
          <w:rFonts w:ascii="宋体" w:hAnsi="宋体" w:cs="宋体"/>
        </w:rPr>
      </w:pPr>
    </w:p>
    <w:p w14:paraId="1EF864A4">
      <w:pPr>
        <w:jc w:val="both"/>
        <w:rPr>
          <w:rFonts w:ascii="宋体" w:hAnsi="宋体" w:cs="宋体"/>
          <w:b/>
          <w:sz w:val="44"/>
          <w:szCs w:val="44"/>
        </w:rPr>
      </w:pPr>
    </w:p>
    <w:p w14:paraId="7A03F3B9">
      <w:pPr>
        <w:jc w:val="center"/>
        <w:outlineLvl w:val="1"/>
        <w:rPr>
          <w:rFonts w:ascii="宋体" w:hAnsi="宋体" w:cs="宋体"/>
          <w:b/>
          <w:sz w:val="44"/>
          <w:szCs w:val="44"/>
        </w:rPr>
      </w:pPr>
      <w:r>
        <w:rPr>
          <w:rFonts w:hint="eastAsia" w:ascii="宋体" w:hAnsi="宋体" w:cs="宋体"/>
          <w:b/>
          <w:sz w:val="44"/>
          <w:szCs w:val="44"/>
          <w:lang w:eastAsia="zh-CN"/>
        </w:rPr>
        <w:t>报价</w:t>
      </w:r>
      <w:r>
        <w:rPr>
          <w:rFonts w:hint="eastAsia" w:ascii="宋体" w:hAnsi="宋体" w:cs="宋体"/>
          <w:b/>
          <w:sz w:val="44"/>
          <w:szCs w:val="44"/>
        </w:rPr>
        <w:t>投标文件</w:t>
      </w:r>
    </w:p>
    <w:p w14:paraId="0A1D5EE6">
      <w:pPr>
        <w:rPr>
          <w:rFonts w:ascii="宋体" w:hAnsi="宋体" w:cs="宋体"/>
        </w:rPr>
      </w:pPr>
    </w:p>
    <w:p w14:paraId="33AF9962">
      <w:pPr>
        <w:rPr>
          <w:rFonts w:ascii="宋体" w:hAnsi="宋体" w:cs="宋体"/>
        </w:rPr>
      </w:pPr>
    </w:p>
    <w:p w14:paraId="02BA8C4F">
      <w:pPr>
        <w:rPr>
          <w:rFonts w:ascii="宋体" w:hAnsi="宋体" w:cs="宋体"/>
          <w:sz w:val="30"/>
          <w:szCs w:val="30"/>
        </w:rPr>
      </w:pPr>
    </w:p>
    <w:p w14:paraId="4D5D7F7B">
      <w:pPr>
        <w:rPr>
          <w:rFonts w:ascii="宋体" w:hAnsi="宋体" w:cs="宋体"/>
          <w:sz w:val="30"/>
          <w:szCs w:val="30"/>
        </w:rPr>
      </w:pPr>
    </w:p>
    <w:p w14:paraId="6F99F6B8">
      <w:pPr>
        <w:rPr>
          <w:rFonts w:ascii="宋体" w:hAnsi="宋体" w:cs="宋体"/>
          <w:sz w:val="30"/>
          <w:szCs w:val="30"/>
        </w:rPr>
      </w:pPr>
    </w:p>
    <w:p w14:paraId="2658659C">
      <w:pPr>
        <w:rPr>
          <w:rFonts w:ascii="宋体" w:hAnsi="宋体" w:cs="宋体"/>
          <w:sz w:val="30"/>
          <w:szCs w:val="30"/>
        </w:rPr>
      </w:pPr>
    </w:p>
    <w:p w14:paraId="31A39D67">
      <w:pPr>
        <w:rPr>
          <w:rFonts w:ascii="宋体" w:hAnsi="宋体" w:cs="宋体"/>
          <w:sz w:val="30"/>
          <w:szCs w:val="30"/>
        </w:rPr>
      </w:pPr>
    </w:p>
    <w:p w14:paraId="75D7C0E2">
      <w:pPr>
        <w:jc w:val="center"/>
        <w:rPr>
          <w:rFonts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（盖单位公章）</w:t>
      </w:r>
    </w:p>
    <w:p w14:paraId="7DCE63FB">
      <w:pPr>
        <w:rPr>
          <w:rFonts w:ascii="宋体" w:hAnsi="宋体" w:cs="宋体"/>
          <w:sz w:val="28"/>
          <w:szCs w:val="28"/>
        </w:rPr>
      </w:pPr>
    </w:p>
    <w:p w14:paraId="02388CA9">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490AFFE">
      <w:pPr>
        <w:jc w:val="center"/>
        <w:rPr>
          <w:rFonts w:ascii="黑体" w:hAnsi="黑体" w:eastAsia="黑体" w:cs="黑体"/>
          <w:bCs/>
          <w:sz w:val="32"/>
          <w:szCs w:val="32"/>
        </w:rPr>
      </w:pPr>
    </w:p>
    <w:p w14:paraId="72C9BC10">
      <w:pPr>
        <w:rPr>
          <w:rFonts w:hint="eastAsia" w:ascii="宋体" w:hAnsi="宋体" w:cs="宋体"/>
          <w:bCs/>
          <w:szCs w:val="21"/>
        </w:rPr>
      </w:pPr>
      <w:r>
        <w:rPr>
          <w:rFonts w:hint="eastAsia" w:ascii="宋体" w:hAnsi="宋体" w:cs="宋体"/>
          <w:bCs/>
          <w:szCs w:val="21"/>
        </w:rPr>
        <w:br w:type="page"/>
      </w:r>
    </w:p>
    <w:p w14:paraId="30154E3B">
      <w:pPr>
        <w:jc w:val="center"/>
        <w:outlineLvl w:val="2"/>
        <w:rPr>
          <w:rFonts w:hint="eastAsia" w:ascii="宋体" w:hAnsi="宋体" w:eastAsia="宋体" w:cs="宋体"/>
          <w:sz w:val="28"/>
          <w:szCs w:val="28"/>
        </w:rPr>
      </w:pPr>
      <w:bookmarkStart w:id="65" w:name="_Toc164874247"/>
      <w:bookmarkStart w:id="66" w:name="_Toc167374168"/>
      <w:r>
        <w:rPr>
          <w:rFonts w:hint="eastAsia" w:ascii="宋体" w:hAnsi="宋体" w:cs="宋体"/>
          <w:spacing w:val="2"/>
          <w:w w:val="99"/>
          <w:kern w:val="0"/>
          <w:sz w:val="32"/>
          <w:szCs w:val="32"/>
          <w:lang w:val="en-US" w:eastAsia="zh-CN"/>
        </w:rPr>
        <w:t>元江县大甸索光伏发电项目110kV送出线路工程施工劳务项目</w:t>
      </w:r>
      <w:r>
        <w:rPr>
          <w:rFonts w:hint="eastAsia" w:ascii="宋体" w:hAnsi="宋体" w:eastAsia="宋体" w:cs="宋体"/>
          <w:sz w:val="28"/>
          <w:szCs w:val="28"/>
        </w:rPr>
        <w:t>工程量清单报价表</w:t>
      </w:r>
      <w:bookmarkEnd w:id="65"/>
      <w:bookmarkEnd w:id="66"/>
    </w:p>
    <w:tbl>
      <w:tblPr>
        <w:tblStyle w:val="29"/>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1656"/>
        <w:gridCol w:w="502"/>
        <w:gridCol w:w="777"/>
        <w:gridCol w:w="998"/>
        <w:gridCol w:w="1106"/>
        <w:gridCol w:w="3216"/>
      </w:tblGrid>
      <w:tr w14:paraId="514E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1C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C96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项目费用</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E1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单位</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E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数量</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6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单价</w:t>
            </w:r>
          </w:p>
          <w:p w14:paraId="5F310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（元）</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A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合价</w:t>
            </w:r>
          </w:p>
          <w:p w14:paraId="561B66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（元）</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F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i w:val="0"/>
                <w:iCs w:val="0"/>
                <w:color w:val="000000"/>
                <w:kern w:val="0"/>
                <w:sz w:val="22"/>
                <w:szCs w:val="22"/>
                <w:u w:val="none"/>
                <w:lang w:val="en-US" w:eastAsia="zh-CN" w:bidi="ar"/>
              </w:rPr>
              <w:t>备注</w:t>
            </w:r>
          </w:p>
        </w:tc>
      </w:tr>
      <w:tr w14:paraId="291E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C08B">
            <w:pPr>
              <w:snapToGrid w:val="0"/>
              <w:ind w:left="0" w:leftChars="0" w:right="0" w:rightChars="0" w:firstLine="0" w:firstLineChars="0"/>
              <w:jc w:val="center"/>
              <w:rPr>
                <w:rFonts w:hint="eastAsia" w:ascii="宋体" w:hAnsi="宋体" w:eastAsia="宋体" w:cs="宋体"/>
                <w:b/>
                <w:bCs/>
                <w:i w:val="0"/>
                <w:iCs w:val="0"/>
                <w:color w:val="000000"/>
                <w:sz w:val="22"/>
                <w:szCs w:val="21"/>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9CD7">
            <w:pPr>
              <w:snapToGrid w:val="0"/>
              <w:ind w:left="0" w:leftChars="0" w:right="0" w:rightChars="0" w:firstLine="0" w:firstLineChars="0"/>
              <w:jc w:val="left"/>
              <w:rPr>
                <w:rFonts w:hint="eastAsia" w:ascii="宋体" w:hAnsi="宋体" w:eastAsia="宋体" w:cs="宋体"/>
                <w:b/>
                <w:bCs/>
                <w:i w:val="0"/>
                <w:iCs w:val="0"/>
                <w:color w:val="000000"/>
                <w:sz w:val="22"/>
                <w:szCs w:val="2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97A0">
            <w:pPr>
              <w:snapToGrid w:val="0"/>
              <w:ind w:left="0" w:leftChars="0" w:right="0" w:rightChars="0" w:firstLine="0" w:firstLineChars="0"/>
              <w:jc w:val="center"/>
              <w:rPr>
                <w:rFonts w:hint="eastAsia" w:ascii="宋体" w:hAnsi="宋体" w:eastAsia="宋体" w:cs="宋体"/>
                <w:b/>
                <w:bCs/>
                <w:i w:val="0"/>
                <w:iCs w:val="0"/>
                <w:color w:val="000000"/>
                <w:sz w:val="22"/>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DE92">
            <w:pPr>
              <w:snapToGrid w:val="0"/>
              <w:ind w:left="0" w:leftChars="0" w:right="0" w:rightChars="0" w:firstLine="0" w:firstLineChars="0"/>
              <w:jc w:val="center"/>
              <w:rPr>
                <w:rFonts w:hint="eastAsia" w:ascii="宋体" w:hAnsi="宋体" w:eastAsia="宋体" w:cs="宋体"/>
                <w:b/>
                <w:bCs/>
                <w:i w:val="0"/>
                <w:iCs w:val="0"/>
                <w:color w:val="000000"/>
                <w:sz w:val="22"/>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F700">
            <w:pPr>
              <w:snapToGrid w:val="0"/>
              <w:ind w:left="0" w:leftChars="0" w:right="0" w:rightChars="0" w:firstLine="0" w:firstLineChars="0"/>
              <w:jc w:val="right"/>
              <w:rPr>
                <w:rFonts w:hint="eastAsia" w:ascii="宋体" w:hAnsi="宋体" w:eastAsia="宋体" w:cs="宋体"/>
                <w:b/>
                <w:bCs/>
                <w:i w:val="0"/>
                <w:iCs w:val="0"/>
                <w:color w:val="000000"/>
                <w:sz w:val="22"/>
                <w:szCs w:val="21"/>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E6B6">
            <w:pPr>
              <w:snapToGrid w:val="0"/>
              <w:ind w:left="0" w:leftChars="0" w:right="0" w:rightChars="0" w:firstLine="0" w:firstLineChars="0"/>
              <w:jc w:val="right"/>
              <w:rPr>
                <w:rFonts w:hint="eastAsia" w:ascii="宋体" w:hAnsi="宋体" w:eastAsia="宋体" w:cs="宋体"/>
                <w:b/>
                <w:bCs/>
                <w:i w:val="0"/>
                <w:iCs w:val="0"/>
                <w:color w:val="000000"/>
                <w:sz w:val="22"/>
                <w:szCs w:val="21"/>
                <w:u w:val="none"/>
              </w:rPr>
            </w:pP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F5FB">
            <w:pPr>
              <w:snapToGrid w:val="0"/>
              <w:ind w:left="0" w:leftChars="0" w:right="0" w:rightChars="0" w:firstLine="0" w:firstLineChars="0"/>
              <w:jc w:val="left"/>
              <w:rPr>
                <w:rFonts w:hint="eastAsia" w:ascii="宋体" w:hAnsi="宋体" w:eastAsia="宋体" w:cs="宋体"/>
                <w:b/>
                <w:bCs/>
                <w:i w:val="0"/>
                <w:iCs w:val="0"/>
                <w:color w:val="000000"/>
                <w:sz w:val="22"/>
                <w:szCs w:val="21"/>
                <w:u w:val="none"/>
              </w:rPr>
            </w:pPr>
          </w:p>
        </w:tc>
      </w:tr>
      <w:tr w14:paraId="6146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9B45">
            <w:pPr>
              <w:keepNext w:val="0"/>
              <w:keepLines w:val="0"/>
              <w:widowControl/>
              <w:suppressLineNumbers w:val="0"/>
              <w:snapToGrid w:val="0"/>
              <w:ind w:left="0" w:leftChars="0" w:right="0" w:rightChars="0" w:firstLine="0" w:firstLineChars="0"/>
              <w:jc w:val="center"/>
              <w:textAlignment w:val="center"/>
              <w:rPr>
                <w:rFonts w:ascii="宋体" w:hAnsi="Calibri" w:eastAsia="宋体" w:cs="Calibri"/>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B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基础开挖浇筑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Fonts w:hint="default" w:ascii="宋体" w:hAnsi="Times New Roman" w:eastAsia="宋体" w:cs="Times New Roman"/>
                <w:i w:val="0"/>
                <w:iCs w:val="0"/>
                <w:color w:val="000000"/>
                <w:kern w:val="0"/>
                <w:sz w:val="22"/>
                <w:szCs w:val="24"/>
                <w:u w:val="none"/>
                <w:vertAlign w:val="superscript"/>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650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6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B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8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限于塔基位复测、分坑、开挖、基坑坍塌防护加固、回填、复耕、含砂石料、锁口、水泥或商品混凝土、塔基基础施工、锁口、钢筋制作绑扎、加工、二次倒运及小运、地脚螺栓施工、施工便道修筑（地脚螺栓及钢筋甲供）乙方需提供砂石料、水泥原材料检测报告、试压块取样及报告</w:t>
            </w:r>
          </w:p>
        </w:tc>
      </w:tr>
      <w:tr w14:paraId="4140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85C">
            <w:pPr>
              <w:keepNext w:val="0"/>
              <w:keepLines w:val="0"/>
              <w:widowControl/>
              <w:suppressLineNumbers w:val="0"/>
              <w:snapToGrid w:val="0"/>
              <w:ind w:left="0" w:leftChars="0" w:right="0" w:rightChars="0" w:firstLine="0" w:firstLineChars="0"/>
              <w:jc w:val="center"/>
              <w:textAlignment w:val="center"/>
              <w:rPr>
                <w:rFonts w:hint="default" w:ascii="宋体" w:hAnsi="Calibri" w:eastAsia="宋体" w:cs="Calibri"/>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A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保护帽浇筑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Fonts w:hint="default" w:ascii="宋体" w:hAnsi="Times New Roman" w:eastAsia="宋体" w:cs="Times New Roman"/>
                <w:i w:val="0"/>
                <w:iCs w:val="0"/>
                <w:color w:val="000000"/>
                <w:kern w:val="0"/>
                <w:sz w:val="22"/>
                <w:szCs w:val="24"/>
                <w:u w:val="none"/>
                <w:vertAlign w:val="superscript"/>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F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B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F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包括但不限于砂石料、水泥或商品混凝土、保护帽施工、钢筋制作绑扎、加工、二次倒运及小运、乙方需提供砂石料、水泥原材料检测报告、试压块取样及报告、满足设计要求</w:t>
            </w:r>
          </w:p>
        </w:tc>
      </w:tr>
      <w:tr w14:paraId="1DC6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005B">
            <w:pPr>
              <w:keepNext w:val="0"/>
              <w:keepLines w:val="0"/>
              <w:widowControl/>
              <w:suppressLineNumbers w:val="0"/>
              <w:snapToGrid w:val="0"/>
              <w:ind w:left="0" w:leftChars="0" w:right="0" w:rightChars="0" w:firstLine="0" w:firstLineChars="0"/>
              <w:jc w:val="center"/>
              <w:textAlignment w:val="center"/>
              <w:rPr>
                <w:rFonts w:hint="default" w:ascii="宋体" w:hAnsi="Calibri" w:eastAsia="宋体" w:cs="Calibri"/>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78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铁塔组立</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1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D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8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9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6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包括但不限于组塔、防坠装置安装、防鸟盒、三牌施工，含二次倒运及小运、螺栓紧固、防盗销、防松帽施工（塔材、防鸟盒、三牌甲供，其余辅材乙供）</w:t>
            </w:r>
          </w:p>
        </w:tc>
      </w:tr>
      <w:tr w14:paraId="720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DB7E">
            <w:pPr>
              <w:keepNext w:val="0"/>
              <w:keepLines w:val="0"/>
              <w:widowControl/>
              <w:suppressLineNumbers w:val="0"/>
              <w:snapToGrid w:val="0"/>
              <w:ind w:left="0" w:leftChars="0" w:right="0" w:rightChars="0" w:firstLine="0" w:firstLineChars="0"/>
              <w:jc w:val="center"/>
              <w:textAlignment w:val="center"/>
              <w:rPr>
                <w:rFonts w:hint="default" w:ascii="宋体" w:hAnsi="Calibri" w:eastAsia="宋体" w:cs="Calibri"/>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4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导线展放</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9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km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71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E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7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7D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包括但不限于二次倒运及小运、导线及光缆架设、光纤熔接、光缆终端盒、接续盒安装导线引流线搭接、地线接地搭接、附件、金具、绝缘子安装、输电线路监测装置（导地线、光缆、金具绝缘子串、监测装置甲供、其余辅材乙供）</w:t>
            </w:r>
          </w:p>
        </w:tc>
      </w:tr>
      <w:tr w14:paraId="4D81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813">
            <w:pPr>
              <w:keepNext w:val="0"/>
              <w:keepLines w:val="0"/>
              <w:widowControl/>
              <w:suppressLineNumbers w:val="0"/>
              <w:snapToGrid w:val="0"/>
              <w:ind w:left="0" w:leftChars="0" w:right="0" w:rightChars="0" w:firstLine="0" w:firstLineChars="0"/>
              <w:jc w:val="center"/>
              <w:textAlignment w:val="center"/>
              <w:rPr>
                <w:rFonts w:hint="default" w:ascii="宋体" w:hAnsi="Calibri" w:eastAsia="宋体" w:cs="Calibri"/>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79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穿跨越</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B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处</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F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1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1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包括但不限于跨越施工、跨越架搭设、相关赔偿</w:t>
            </w:r>
          </w:p>
        </w:tc>
      </w:tr>
      <w:tr w14:paraId="5D0E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923">
            <w:pPr>
              <w:keepNext w:val="0"/>
              <w:keepLines w:val="0"/>
              <w:widowControl/>
              <w:suppressLineNumbers w:val="0"/>
              <w:snapToGrid w:val="0"/>
              <w:ind w:left="0" w:leftChars="0" w:right="0" w:rightChars="0" w:firstLine="0" w:firstLineChars="0"/>
              <w:jc w:val="center"/>
              <w:textAlignment w:val="center"/>
              <w:rPr>
                <w:rFonts w:hint="default" w:ascii="宋体" w:hAnsi="Calibri" w:eastAsia="宋体" w:cs="Calibri"/>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A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接地施工</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 xml:space="preserve">m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6500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6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E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9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包括但不限于接地极、接地沟开挖、回填、制作安装施工、复耕、符合设计标准电阻（接地极及接地圆钢甲供、其余辅材乙供）</w:t>
            </w:r>
          </w:p>
        </w:tc>
      </w:tr>
      <w:tr w14:paraId="0707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D64">
            <w:pPr>
              <w:keepNext w:val="0"/>
              <w:keepLines w:val="0"/>
              <w:widowControl/>
              <w:suppressLineNumbers w:val="0"/>
              <w:snapToGrid w:val="0"/>
              <w:ind w:left="0" w:leftChars="0" w:right="0" w:rightChars="0" w:firstLine="0" w:firstLineChars="0"/>
              <w:jc w:val="center"/>
              <w:textAlignment w:val="center"/>
              <w:rPr>
                <w:rFonts w:hint="default" w:ascii="宋体" w:eastAsia="宋体" w:cs="Calibri"/>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堡坎</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default" w:ascii="宋体" w:hAnsi="Times New Roman" w:eastAsia="宋体" w:cs="Times New Roman"/>
                <w:i w:val="0"/>
                <w:iCs w:val="0"/>
                <w:color w:val="000000"/>
                <w:kern w:val="0"/>
                <w:sz w:val="22"/>
                <w:szCs w:val="24"/>
                <w:u w:val="none"/>
                <w:lang w:val="en-US" w:eastAsia="zh-CN" w:bidi="ar"/>
              </w:rPr>
              <w:t>m</w:t>
            </w:r>
            <w:r>
              <w:rPr>
                <w:rFonts w:hint="default" w:ascii="宋体" w:hAnsi="Times New Roman" w:eastAsia="宋体" w:cs="Times New Roman"/>
                <w:i w:val="0"/>
                <w:iCs w:val="0"/>
                <w:color w:val="000000"/>
                <w:kern w:val="0"/>
                <w:sz w:val="22"/>
                <w:szCs w:val="24"/>
                <w:u w:val="none"/>
                <w:vertAlign w:val="superscript"/>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09F">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6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以实际工程量进行结算</w:t>
            </w:r>
          </w:p>
        </w:tc>
      </w:tr>
      <w:tr w14:paraId="4FD0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DB8">
            <w:pPr>
              <w:keepNext w:val="0"/>
              <w:keepLines w:val="0"/>
              <w:widowControl/>
              <w:suppressLineNumbers w:val="0"/>
              <w:snapToGrid w:val="0"/>
              <w:ind w:left="0" w:leftChars="0" w:right="0" w:rightChars="0" w:firstLine="0" w:firstLineChars="0"/>
              <w:jc w:val="center"/>
              <w:textAlignment w:val="center"/>
              <w:rPr>
                <w:rFonts w:hint="default"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3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基础护臂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7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Fonts w:hint="default" w:ascii="Times New Roman" w:hAnsi="Times New Roman" w:eastAsia="宋体" w:cs="Times New Roman"/>
                <w:i w:val="0"/>
                <w:iCs w:val="0"/>
                <w:color w:val="000000"/>
                <w:kern w:val="0"/>
                <w:sz w:val="24"/>
                <w:szCs w:val="24"/>
                <w:u w:val="none"/>
                <w:vertAlign w:val="superscript"/>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90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C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以实际工程量进行结算</w:t>
            </w:r>
          </w:p>
        </w:tc>
      </w:tr>
    </w:tbl>
    <w:p w14:paraId="0C09218A">
      <w:pPr>
        <w:ind w:firstLine="420" w:firstLineChars="200"/>
        <w:jc w:val="left"/>
        <w:rPr>
          <w:rFonts w:ascii="宋体" w:hAnsi="宋体" w:cs="宋体"/>
        </w:rPr>
      </w:pPr>
      <w:r>
        <w:rPr>
          <w:rFonts w:hint="eastAsia" w:ascii="宋体" w:hAnsi="宋体" w:cs="宋体"/>
        </w:rPr>
        <w:t>备注：</w:t>
      </w:r>
    </w:p>
    <w:p w14:paraId="299895E9">
      <w:pPr>
        <w:pStyle w:val="71"/>
        <w:spacing w:line="360" w:lineRule="auto"/>
        <w:ind w:firstLine="231" w:firstLineChars="100"/>
        <w:rPr>
          <w:rStyle w:val="32"/>
          <w:color w:val="000000"/>
          <w:sz w:val="23"/>
          <w:szCs w:val="23"/>
        </w:rPr>
      </w:pPr>
      <w:r>
        <w:rPr>
          <w:rStyle w:val="32"/>
          <w:rFonts w:hint="eastAsia"/>
          <w:color w:val="000000"/>
          <w:sz w:val="23"/>
          <w:szCs w:val="23"/>
        </w:rPr>
        <w:t>本表含</w:t>
      </w:r>
      <w:r>
        <w:rPr>
          <w:rStyle w:val="32"/>
          <w:rFonts w:hint="eastAsia"/>
          <w:color w:val="000000"/>
          <w:sz w:val="23"/>
          <w:szCs w:val="23"/>
          <w:lang w:val="en-US" w:eastAsia="zh-CN"/>
        </w:rPr>
        <w:t>综合3%的增值</w:t>
      </w:r>
      <w:r>
        <w:rPr>
          <w:rStyle w:val="32"/>
          <w:rFonts w:hint="eastAsia"/>
          <w:color w:val="000000"/>
          <w:sz w:val="23"/>
          <w:szCs w:val="23"/>
        </w:rPr>
        <w:t>税。</w:t>
      </w:r>
    </w:p>
    <w:p w14:paraId="32A93B58">
      <w:pPr>
        <w:ind w:left="0" w:leftChars="0" w:firstLine="0" w:firstLineChars="0"/>
      </w:pPr>
    </w:p>
    <w:p w14:paraId="5F35283E">
      <w:pPr>
        <w:tabs>
          <w:tab w:val="left" w:pos="3780"/>
        </w:tabs>
        <w:ind w:firstLine="480"/>
        <w:jc w:val="left"/>
        <w:rPr>
          <w:rFonts w:ascii="宋体" w:hAnsi="宋体" w:cs="宋体"/>
          <w:kern w:val="0"/>
          <w:szCs w:val="21"/>
        </w:rPr>
      </w:pPr>
      <w:r>
        <w:rPr>
          <w:rFonts w:hint="eastAsia" w:ascii="宋体" w:hAnsi="宋体" w:cs="宋体"/>
          <w:kern w:val="0"/>
          <w:szCs w:val="21"/>
          <w:lang w:eastAsia="zh-CN"/>
        </w:rPr>
        <w:t>报价人</w:t>
      </w:r>
      <w:r>
        <w:rPr>
          <w:rFonts w:hint="eastAsia" w:ascii="宋体" w:hAnsi="宋体" w:cs="宋体"/>
          <w:kern w:val="0"/>
          <w:szCs w:val="21"/>
        </w:rPr>
        <w:t>（盖单位公章）：</w:t>
      </w:r>
    </w:p>
    <w:p w14:paraId="79FEDDF6">
      <w:pPr>
        <w:tabs>
          <w:tab w:val="left" w:pos="3780"/>
        </w:tabs>
        <w:ind w:firstLine="480"/>
        <w:jc w:val="left"/>
        <w:rPr>
          <w:rFonts w:ascii="宋体" w:hAnsi="宋体" w:cs="宋体"/>
          <w:kern w:val="0"/>
          <w:szCs w:val="21"/>
        </w:rPr>
      </w:pPr>
    </w:p>
    <w:p w14:paraId="7BB80394">
      <w:pPr>
        <w:tabs>
          <w:tab w:val="left" w:pos="3780"/>
        </w:tabs>
        <w:ind w:firstLine="480"/>
        <w:jc w:val="left"/>
        <w:rPr>
          <w:rFonts w:ascii="宋体" w:hAnsi="宋体" w:cs="宋体"/>
          <w:kern w:val="0"/>
          <w:szCs w:val="21"/>
        </w:rPr>
      </w:pPr>
      <w:r>
        <w:rPr>
          <w:rFonts w:hint="eastAsia" w:ascii="宋体" w:hAnsi="宋体" w:cs="宋体"/>
          <w:kern w:val="0"/>
          <w:szCs w:val="21"/>
        </w:rPr>
        <w:t>法定代表人或其委托代理人（签字或盖章）：</w:t>
      </w:r>
    </w:p>
    <w:p w14:paraId="4FDB9EFA">
      <w:pPr>
        <w:ind w:firstLine="480"/>
        <w:rPr>
          <w:rFonts w:ascii="宋体" w:hAnsi="宋体" w:cs="宋体"/>
          <w:kern w:val="0"/>
          <w:szCs w:val="21"/>
        </w:rPr>
      </w:pPr>
    </w:p>
    <w:p w14:paraId="5D1B706A">
      <w:pPr>
        <w:spacing w:line="360" w:lineRule="auto"/>
        <w:rPr>
          <w:rFonts w:hint="eastAsia" w:ascii="宋体" w:hAnsi="宋体" w:cs="宋体"/>
          <w:bCs/>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日</w:t>
      </w:r>
    </w:p>
    <w:sectPr>
      <w:headerReference r:id="rId9" w:type="default"/>
      <w:pgSz w:w="11850" w:h="16783"/>
      <w:pgMar w:top="1304" w:right="1587" w:bottom="130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7E0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8C8A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8C8A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371B">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3A85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63A85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C272B">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C650E">
                          <w:pPr>
                            <w:pStyle w:val="1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FC650E">
                    <w:pPr>
                      <w:pStyle w:val="19"/>
                    </w:pPr>
                    <w:r>
                      <w:fldChar w:fldCharType="begin"/>
                    </w:r>
                    <w:r>
                      <w:instrText xml:space="preserve"> PAGE  \* MERGEFORMAT </w:instrText>
                    </w:r>
                    <w:r>
                      <w:fldChar w:fldCharType="separate"/>
                    </w:r>
                    <w:r>
                      <w:t>7</w:t>
                    </w:r>
                    <w:r>
                      <w:fldChar w:fldCharType="end"/>
                    </w:r>
                  </w:p>
                </w:txbxContent>
              </v:textbox>
            </v:shape>
          </w:pict>
        </mc:Fallback>
      </mc:AlternateContent>
    </w:r>
  </w:p>
  <w:p w14:paraId="42AC7469">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659E">
    <w:pPr>
      <w:autoSpaceDE w:val="0"/>
      <w:autoSpaceDN w:val="0"/>
      <w:adjustRightInd w:val="0"/>
      <w:spacing w:line="10" w:lineRule="exact"/>
      <w:jc w:val="left"/>
      <w:rPr>
        <w:rFonts w:ascii="Times New Roman" w:hAnsi="Times New Roman"/>
        <w:kern w:val="0"/>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66548">
                          <w:pPr>
                            <w:pStyle w:val="1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A66548">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D59C">
    <w:pPr>
      <w:wordWrap w:val="0"/>
      <w:jc w:val="right"/>
      <w:rPr>
        <w:rFonts w:ascii="黑体" w:eastAsia="黑体"/>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8572">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F47A">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70FB2"/>
    <w:multiLevelType w:val="multilevel"/>
    <w:tmpl w:val="64170FB2"/>
    <w:lvl w:ilvl="0" w:tentative="0">
      <w:start w:val="1"/>
      <w:numFmt w:val="none"/>
      <w:suff w:val="nothing"/>
      <w:lvlText w:val=""/>
      <w:lvlJc w:val="left"/>
      <w:pPr>
        <w:ind w:left="0" w:firstLine="0"/>
      </w:pPr>
      <w:rPr>
        <w:rFonts w:hint="eastAsia" w:ascii="Arial Unicode MS" w:hAnsi="Arial Unicode MS" w:eastAsia="黑体"/>
        <w:b/>
        <w:i w:val="0"/>
        <w:sz w:val="44"/>
      </w:rPr>
    </w:lvl>
    <w:lvl w:ilvl="1" w:tentative="0">
      <w:start w:val="1"/>
      <w:numFmt w:val="chineseCountingThousand"/>
      <w:lvlRestart w:val="0"/>
      <w:pStyle w:val="70"/>
      <w:suff w:val="space"/>
      <w:lvlText w:val="第%2章"/>
      <w:lvlJc w:val="left"/>
      <w:pPr>
        <w:ind w:left="0" w:firstLine="0"/>
      </w:pPr>
      <w:rPr>
        <w:rFonts w:hint="eastAsia" w:ascii="Arial Unicode MS" w:hAnsi="Arial Unicode MS" w:eastAsia="黑体"/>
        <w:b/>
        <w:i w:val="0"/>
        <w:sz w:val="32"/>
      </w:rPr>
    </w:lvl>
    <w:lvl w:ilvl="2" w:tentative="0">
      <w:start w:val="1"/>
      <w:numFmt w:val="decimal"/>
      <w:isLgl/>
      <w:suff w:val="space"/>
      <w:lvlText w:val="%3"/>
      <w:lvlJc w:val="left"/>
      <w:pPr>
        <w:ind w:left="0" w:firstLine="0"/>
      </w:pPr>
      <w:rPr>
        <w:rFonts w:hint="eastAsia" w:ascii="Arial Unicode MS" w:hAnsi="Arial Unicode MS" w:eastAsia="黑体"/>
        <w:b/>
        <w:i w:val="0"/>
        <w:sz w:val="28"/>
        <w:szCs w:val="28"/>
      </w:rPr>
    </w:lvl>
    <w:lvl w:ilvl="3" w:tentative="0">
      <w:start w:val="1"/>
      <w:numFmt w:val="decimal"/>
      <w:isLgl/>
      <w:suff w:val="space"/>
      <w:lvlText w:val="%3.%4"/>
      <w:lvlJc w:val="left"/>
      <w:pPr>
        <w:ind w:left="141" w:firstLine="0"/>
      </w:pPr>
      <w:rPr>
        <w:rFonts w:hint="eastAsia" w:ascii="Arial Unicode MS" w:hAnsi="Arial Unicode MS" w:eastAsia="黑体"/>
        <w:b w:val="0"/>
        <w:bCs w:val="0"/>
        <w:i w:val="0"/>
        <w:sz w:val="21"/>
        <w:szCs w:val="21"/>
      </w:rPr>
    </w:lvl>
    <w:lvl w:ilvl="4" w:tentative="0">
      <w:start w:val="1"/>
      <w:numFmt w:val="decimal"/>
      <w:isLgl/>
      <w:suff w:val="space"/>
      <w:lvlText w:val="%3.%4.%5"/>
      <w:lvlJc w:val="left"/>
      <w:pPr>
        <w:ind w:left="651" w:firstLine="0"/>
      </w:pPr>
      <w:rPr>
        <w:rFonts w:hint="eastAsia" w:ascii="Arial Unicode MS" w:hAnsi="Arial Unicode MS" w:eastAsia="黑体"/>
        <w:color w:val="auto"/>
        <w:sz w:val="21"/>
        <w:szCs w:val="21"/>
      </w:rPr>
    </w:lvl>
    <w:lvl w:ilvl="5" w:tentative="0">
      <w:start w:val="1"/>
      <w:numFmt w:val="decimal"/>
      <w:suff w:val="space"/>
      <w:lvlText w:val="%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7D56885"/>
    <w:multiLevelType w:val="singleLevel"/>
    <w:tmpl w:val="67D56885"/>
    <w:lvl w:ilvl="0" w:tentative="0">
      <w:start w:val="1"/>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szCs w:val="21"/>
      </w:rPr>
    </w:lvl>
    <w:lvl w:ilvl="2" w:tentative="0">
      <w:start w:val="1"/>
      <w:numFmt w:val="decimal"/>
      <w:pStyle w:val="65"/>
      <w:suff w:val="nothing"/>
      <w:lvlText w:val="%1%2.%3　"/>
      <w:lvlJc w:val="left"/>
      <w:pPr>
        <w:ind w:left="0" w:firstLine="0"/>
      </w:pPr>
      <w:rPr>
        <w:rFonts w:hint="eastAsia" w:ascii="宋体" w:hAnsi="宋体" w:eastAsia="宋体"/>
        <w:b w:val="0"/>
        <w:i w:val="0"/>
        <w:color w:val="000000"/>
        <w:sz w:val="21"/>
        <w:szCs w:val="21"/>
      </w:rPr>
    </w:lvl>
    <w:lvl w:ilvl="3" w:tentative="0">
      <w:start w:val="1"/>
      <w:numFmt w:val="decimal"/>
      <w:suff w:val="nothing"/>
      <w:lvlText w:val="%1%2.%3.%4　"/>
      <w:lvlJc w:val="left"/>
      <w:pPr>
        <w:ind w:left="426" w:firstLine="0"/>
      </w:pPr>
      <w:rPr>
        <w:rFonts w:hint="eastAsia" w:ascii="宋体" w:hAnsi="宋体" w:eastAsia="宋体"/>
        <w:b w:val="0"/>
        <w:i w:val="0"/>
        <w:color w:val="000000"/>
        <w:sz w:val="21"/>
        <w:szCs w:val="21"/>
      </w:rPr>
    </w:lvl>
    <w:lvl w:ilvl="4" w:tentative="0">
      <w:start w:val="1"/>
      <w:numFmt w:val="decimal"/>
      <w:suff w:val="nothing"/>
      <w:lvlText w:val="%1%2.%3.%4.%5　"/>
      <w:lvlJc w:val="left"/>
      <w:pPr>
        <w:ind w:left="0" w:firstLine="0"/>
      </w:pPr>
      <w:rPr>
        <w:rFonts w:hint="eastAsia" w:ascii="宋体" w:hAnsi="宋体" w:eastAsia="宋体"/>
        <w:b w:val="0"/>
        <w:i w:val="0"/>
        <w:color w:val="00000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3686"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8F5E568"/>
    <w:multiLevelType w:val="singleLevel"/>
    <w:tmpl w:val="78F5E568"/>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GE3NDc3MTlhZTYyODE0MDI4Y2VkYTliNjQ3NzcifQ=="/>
  </w:docVars>
  <w:rsids>
    <w:rsidRoot w:val="51334D0E"/>
    <w:rsid w:val="00193D2D"/>
    <w:rsid w:val="001F6E10"/>
    <w:rsid w:val="003056DE"/>
    <w:rsid w:val="005A7724"/>
    <w:rsid w:val="005D619C"/>
    <w:rsid w:val="00690D3B"/>
    <w:rsid w:val="00720B51"/>
    <w:rsid w:val="007921A2"/>
    <w:rsid w:val="00846211"/>
    <w:rsid w:val="00897159"/>
    <w:rsid w:val="00910BFB"/>
    <w:rsid w:val="009A429C"/>
    <w:rsid w:val="00E12843"/>
    <w:rsid w:val="00E80FC5"/>
    <w:rsid w:val="01533B1D"/>
    <w:rsid w:val="016C750F"/>
    <w:rsid w:val="01D06151"/>
    <w:rsid w:val="01D923BE"/>
    <w:rsid w:val="027F2CA3"/>
    <w:rsid w:val="02947211"/>
    <w:rsid w:val="02994018"/>
    <w:rsid w:val="02DF1AF8"/>
    <w:rsid w:val="02E33AE4"/>
    <w:rsid w:val="02E81387"/>
    <w:rsid w:val="02F25C26"/>
    <w:rsid w:val="03314789"/>
    <w:rsid w:val="03320976"/>
    <w:rsid w:val="03575C81"/>
    <w:rsid w:val="03602E6F"/>
    <w:rsid w:val="0364245C"/>
    <w:rsid w:val="037C06F7"/>
    <w:rsid w:val="03957F6E"/>
    <w:rsid w:val="039C6417"/>
    <w:rsid w:val="03D13F17"/>
    <w:rsid w:val="03DE1667"/>
    <w:rsid w:val="044D191B"/>
    <w:rsid w:val="05201781"/>
    <w:rsid w:val="0568116E"/>
    <w:rsid w:val="056E2862"/>
    <w:rsid w:val="05EB00C3"/>
    <w:rsid w:val="063664A4"/>
    <w:rsid w:val="063E2D45"/>
    <w:rsid w:val="06444E5D"/>
    <w:rsid w:val="065C3609"/>
    <w:rsid w:val="067760EB"/>
    <w:rsid w:val="067A44AE"/>
    <w:rsid w:val="0685283F"/>
    <w:rsid w:val="06886D08"/>
    <w:rsid w:val="06ED4645"/>
    <w:rsid w:val="06F927FE"/>
    <w:rsid w:val="07485EA5"/>
    <w:rsid w:val="07556D59"/>
    <w:rsid w:val="07A66242"/>
    <w:rsid w:val="08244E4F"/>
    <w:rsid w:val="084136F5"/>
    <w:rsid w:val="08564CB9"/>
    <w:rsid w:val="086526FD"/>
    <w:rsid w:val="08A21D59"/>
    <w:rsid w:val="08D77465"/>
    <w:rsid w:val="08D80ABE"/>
    <w:rsid w:val="08EE19B4"/>
    <w:rsid w:val="090F1EE9"/>
    <w:rsid w:val="094A684B"/>
    <w:rsid w:val="0953439F"/>
    <w:rsid w:val="095344A8"/>
    <w:rsid w:val="096506FA"/>
    <w:rsid w:val="096527AD"/>
    <w:rsid w:val="096B597A"/>
    <w:rsid w:val="099D1968"/>
    <w:rsid w:val="099D29EF"/>
    <w:rsid w:val="09DF0839"/>
    <w:rsid w:val="09F02D99"/>
    <w:rsid w:val="09FB666F"/>
    <w:rsid w:val="0A141797"/>
    <w:rsid w:val="0A177D2F"/>
    <w:rsid w:val="0A265727"/>
    <w:rsid w:val="0A2978AE"/>
    <w:rsid w:val="0A602D23"/>
    <w:rsid w:val="0AAD4CEB"/>
    <w:rsid w:val="0B2475F1"/>
    <w:rsid w:val="0B3412B8"/>
    <w:rsid w:val="0B410F04"/>
    <w:rsid w:val="0B53227B"/>
    <w:rsid w:val="0B5843AD"/>
    <w:rsid w:val="0B8A4BD8"/>
    <w:rsid w:val="0BA73410"/>
    <w:rsid w:val="0BD14F70"/>
    <w:rsid w:val="0C92569C"/>
    <w:rsid w:val="0CA538DF"/>
    <w:rsid w:val="0CD771BA"/>
    <w:rsid w:val="0CF42A49"/>
    <w:rsid w:val="0D4F6A66"/>
    <w:rsid w:val="0D5F0B63"/>
    <w:rsid w:val="0D6B624C"/>
    <w:rsid w:val="0D7E6001"/>
    <w:rsid w:val="0DC7453B"/>
    <w:rsid w:val="0DD15D3A"/>
    <w:rsid w:val="0DDE5050"/>
    <w:rsid w:val="0E1B2180"/>
    <w:rsid w:val="0E383160"/>
    <w:rsid w:val="0E3B7968"/>
    <w:rsid w:val="0E4401DE"/>
    <w:rsid w:val="0E66622E"/>
    <w:rsid w:val="0EAD0BA0"/>
    <w:rsid w:val="0EED198A"/>
    <w:rsid w:val="0F355602"/>
    <w:rsid w:val="0F7B1EE2"/>
    <w:rsid w:val="0FC002F8"/>
    <w:rsid w:val="0FC5746F"/>
    <w:rsid w:val="0FFB059B"/>
    <w:rsid w:val="102544A3"/>
    <w:rsid w:val="10337AA3"/>
    <w:rsid w:val="10443274"/>
    <w:rsid w:val="106C2ABD"/>
    <w:rsid w:val="106C38BA"/>
    <w:rsid w:val="10732A8B"/>
    <w:rsid w:val="107B67CA"/>
    <w:rsid w:val="10803D58"/>
    <w:rsid w:val="10C500F9"/>
    <w:rsid w:val="10E862CD"/>
    <w:rsid w:val="10E93D4E"/>
    <w:rsid w:val="1124702B"/>
    <w:rsid w:val="112B1988"/>
    <w:rsid w:val="114B6606"/>
    <w:rsid w:val="116A66C3"/>
    <w:rsid w:val="11C10FC1"/>
    <w:rsid w:val="11ED1CC8"/>
    <w:rsid w:val="122E6E9F"/>
    <w:rsid w:val="1230066B"/>
    <w:rsid w:val="12413F80"/>
    <w:rsid w:val="12585309"/>
    <w:rsid w:val="12AD28AF"/>
    <w:rsid w:val="12BB6A6F"/>
    <w:rsid w:val="13126856"/>
    <w:rsid w:val="133F517C"/>
    <w:rsid w:val="13417A5D"/>
    <w:rsid w:val="1345032A"/>
    <w:rsid w:val="134B13D3"/>
    <w:rsid w:val="135F0966"/>
    <w:rsid w:val="137F09AA"/>
    <w:rsid w:val="13D04262"/>
    <w:rsid w:val="13D36E39"/>
    <w:rsid w:val="13DC02A6"/>
    <w:rsid w:val="13FB45D6"/>
    <w:rsid w:val="140458B7"/>
    <w:rsid w:val="14347C33"/>
    <w:rsid w:val="143C08C2"/>
    <w:rsid w:val="14A105E7"/>
    <w:rsid w:val="14CB23D3"/>
    <w:rsid w:val="14D05AB6"/>
    <w:rsid w:val="14EE6DC4"/>
    <w:rsid w:val="14EF0BD8"/>
    <w:rsid w:val="150042F6"/>
    <w:rsid w:val="154A307A"/>
    <w:rsid w:val="155165D6"/>
    <w:rsid w:val="15A54611"/>
    <w:rsid w:val="15FC0C94"/>
    <w:rsid w:val="1601402E"/>
    <w:rsid w:val="163141F5"/>
    <w:rsid w:val="16666C4E"/>
    <w:rsid w:val="168F2010"/>
    <w:rsid w:val="16B75753"/>
    <w:rsid w:val="16EB410F"/>
    <w:rsid w:val="16EF75AF"/>
    <w:rsid w:val="16FA74C1"/>
    <w:rsid w:val="172C5712"/>
    <w:rsid w:val="172F6697"/>
    <w:rsid w:val="1747525C"/>
    <w:rsid w:val="17507ED0"/>
    <w:rsid w:val="179A20E5"/>
    <w:rsid w:val="17CD749A"/>
    <w:rsid w:val="17D23921"/>
    <w:rsid w:val="17ED1F4D"/>
    <w:rsid w:val="180216D5"/>
    <w:rsid w:val="181635BD"/>
    <w:rsid w:val="181C089E"/>
    <w:rsid w:val="18386B9A"/>
    <w:rsid w:val="18842580"/>
    <w:rsid w:val="188C37EA"/>
    <w:rsid w:val="18C67FCA"/>
    <w:rsid w:val="18C83CC0"/>
    <w:rsid w:val="18DB1BD5"/>
    <w:rsid w:val="18E80856"/>
    <w:rsid w:val="18EC56F3"/>
    <w:rsid w:val="18FA19BB"/>
    <w:rsid w:val="191242AE"/>
    <w:rsid w:val="1936701C"/>
    <w:rsid w:val="197A29D8"/>
    <w:rsid w:val="19996B08"/>
    <w:rsid w:val="19A31984"/>
    <w:rsid w:val="19A938AF"/>
    <w:rsid w:val="19B5181B"/>
    <w:rsid w:val="19C52E58"/>
    <w:rsid w:val="19ED6F37"/>
    <w:rsid w:val="1A003F36"/>
    <w:rsid w:val="1A315947"/>
    <w:rsid w:val="1A782AE2"/>
    <w:rsid w:val="1A827270"/>
    <w:rsid w:val="1AA25CBE"/>
    <w:rsid w:val="1AF070C2"/>
    <w:rsid w:val="1B1F569B"/>
    <w:rsid w:val="1B307188"/>
    <w:rsid w:val="1B5544FD"/>
    <w:rsid w:val="1B6C00C4"/>
    <w:rsid w:val="1BD22404"/>
    <w:rsid w:val="1BDD5A46"/>
    <w:rsid w:val="1BEE3761"/>
    <w:rsid w:val="1C2A3ADB"/>
    <w:rsid w:val="1C500C79"/>
    <w:rsid w:val="1C522FFA"/>
    <w:rsid w:val="1CA40F74"/>
    <w:rsid w:val="1CA86413"/>
    <w:rsid w:val="1CC074CC"/>
    <w:rsid w:val="1CDE17A2"/>
    <w:rsid w:val="1D1059AF"/>
    <w:rsid w:val="1D3650A3"/>
    <w:rsid w:val="1D3974CA"/>
    <w:rsid w:val="1D461794"/>
    <w:rsid w:val="1D5C173A"/>
    <w:rsid w:val="1D6D7456"/>
    <w:rsid w:val="1D714B06"/>
    <w:rsid w:val="1D717880"/>
    <w:rsid w:val="1D7A774D"/>
    <w:rsid w:val="1D90090F"/>
    <w:rsid w:val="1DAA14B9"/>
    <w:rsid w:val="1DD72DF9"/>
    <w:rsid w:val="1E2710D8"/>
    <w:rsid w:val="1E326D8A"/>
    <w:rsid w:val="1E5A5DD9"/>
    <w:rsid w:val="1E5D6D5E"/>
    <w:rsid w:val="1E8221F0"/>
    <w:rsid w:val="1E8F2A30"/>
    <w:rsid w:val="1EBE6692"/>
    <w:rsid w:val="1ED14C5F"/>
    <w:rsid w:val="1ED325D0"/>
    <w:rsid w:val="1EEB314A"/>
    <w:rsid w:val="1F357768"/>
    <w:rsid w:val="1F7F0A06"/>
    <w:rsid w:val="1FAD7985"/>
    <w:rsid w:val="1FCC3A7B"/>
    <w:rsid w:val="200C43B2"/>
    <w:rsid w:val="2031215C"/>
    <w:rsid w:val="20351A07"/>
    <w:rsid w:val="204F4F90"/>
    <w:rsid w:val="20525F14"/>
    <w:rsid w:val="20557672"/>
    <w:rsid w:val="20755BC5"/>
    <w:rsid w:val="20872C69"/>
    <w:rsid w:val="208F106B"/>
    <w:rsid w:val="20A13715"/>
    <w:rsid w:val="212307EB"/>
    <w:rsid w:val="212C3C4C"/>
    <w:rsid w:val="2152133A"/>
    <w:rsid w:val="218C3975"/>
    <w:rsid w:val="21BE2E1C"/>
    <w:rsid w:val="21DC13D3"/>
    <w:rsid w:val="21E82F2E"/>
    <w:rsid w:val="223C6678"/>
    <w:rsid w:val="224A024D"/>
    <w:rsid w:val="22681674"/>
    <w:rsid w:val="22734B14"/>
    <w:rsid w:val="22A60908"/>
    <w:rsid w:val="22A83E6A"/>
    <w:rsid w:val="230F60DC"/>
    <w:rsid w:val="232B0BC0"/>
    <w:rsid w:val="233D1348"/>
    <w:rsid w:val="23494ECF"/>
    <w:rsid w:val="234C4978"/>
    <w:rsid w:val="238A029C"/>
    <w:rsid w:val="23A85CF5"/>
    <w:rsid w:val="23AB4E95"/>
    <w:rsid w:val="23C123B8"/>
    <w:rsid w:val="23C142D5"/>
    <w:rsid w:val="23C42C5B"/>
    <w:rsid w:val="23D22653"/>
    <w:rsid w:val="23D91993"/>
    <w:rsid w:val="23E02403"/>
    <w:rsid w:val="23F15106"/>
    <w:rsid w:val="23F40BB9"/>
    <w:rsid w:val="24102138"/>
    <w:rsid w:val="241D01DE"/>
    <w:rsid w:val="242208AA"/>
    <w:rsid w:val="24387A79"/>
    <w:rsid w:val="245E7189"/>
    <w:rsid w:val="247513A8"/>
    <w:rsid w:val="24EB6738"/>
    <w:rsid w:val="250B5853"/>
    <w:rsid w:val="25391D94"/>
    <w:rsid w:val="255C0923"/>
    <w:rsid w:val="255D0973"/>
    <w:rsid w:val="25747800"/>
    <w:rsid w:val="25DE070E"/>
    <w:rsid w:val="25F049C6"/>
    <w:rsid w:val="2603166E"/>
    <w:rsid w:val="26240585"/>
    <w:rsid w:val="264C74E4"/>
    <w:rsid w:val="266522CE"/>
    <w:rsid w:val="269D1CC7"/>
    <w:rsid w:val="26AB0CFC"/>
    <w:rsid w:val="26E47772"/>
    <w:rsid w:val="26EB0756"/>
    <w:rsid w:val="26F121F0"/>
    <w:rsid w:val="270F0823"/>
    <w:rsid w:val="2739172B"/>
    <w:rsid w:val="273A793F"/>
    <w:rsid w:val="273E58DB"/>
    <w:rsid w:val="27404479"/>
    <w:rsid w:val="27532294"/>
    <w:rsid w:val="27620AB3"/>
    <w:rsid w:val="2777374E"/>
    <w:rsid w:val="27914E30"/>
    <w:rsid w:val="280B61C0"/>
    <w:rsid w:val="28383A4C"/>
    <w:rsid w:val="28A044B5"/>
    <w:rsid w:val="28AF00EC"/>
    <w:rsid w:val="28B24221"/>
    <w:rsid w:val="28C86A4D"/>
    <w:rsid w:val="28CC6DE2"/>
    <w:rsid w:val="28CF5592"/>
    <w:rsid w:val="28FD4EED"/>
    <w:rsid w:val="291E1A43"/>
    <w:rsid w:val="292B29E6"/>
    <w:rsid w:val="294C79FA"/>
    <w:rsid w:val="29905E04"/>
    <w:rsid w:val="29AA01EA"/>
    <w:rsid w:val="29C35511"/>
    <w:rsid w:val="29F72AF9"/>
    <w:rsid w:val="2A177384"/>
    <w:rsid w:val="2A201E8E"/>
    <w:rsid w:val="2A341003"/>
    <w:rsid w:val="2A460069"/>
    <w:rsid w:val="2A6006D0"/>
    <w:rsid w:val="2A82464A"/>
    <w:rsid w:val="2AAE69E0"/>
    <w:rsid w:val="2ABD4A8F"/>
    <w:rsid w:val="2AF47B35"/>
    <w:rsid w:val="2B082325"/>
    <w:rsid w:val="2B0D67AD"/>
    <w:rsid w:val="2B1049AF"/>
    <w:rsid w:val="2B133D68"/>
    <w:rsid w:val="2B1639DF"/>
    <w:rsid w:val="2B314927"/>
    <w:rsid w:val="2B355A09"/>
    <w:rsid w:val="2B85740D"/>
    <w:rsid w:val="2BB71E68"/>
    <w:rsid w:val="2BDC1234"/>
    <w:rsid w:val="2C0B6A78"/>
    <w:rsid w:val="2C102B57"/>
    <w:rsid w:val="2C204A83"/>
    <w:rsid w:val="2C2F3E25"/>
    <w:rsid w:val="2C470AB3"/>
    <w:rsid w:val="2C5179C5"/>
    <w:rsid w:val="2CCF3D51"/>
    <w:rsid w:val="2CDB378F"/>
    <w:rsid w:val="2CF540CF"/>
    <w:rsid w:val="2D181F5B"/>
    <w:rsid w:val="2D2944E7"/>
    <w:rsid w:val="2D2C38C4"/>
    <w:rsid w:val="2D31764B"/>
    <w:rsid w:val="2D3B6DC2"/>
    <w:rsid w:val="2D4330BC"/>
    <w:rsid w:val="2D4A15DA"/>
    <w:rsid w:val="2D4B25CE"/>
    <w:rsid w:val="2DA561DD"/>
    <w:rsid w:val="2DBB27E5"/>
    <w:rsid w:val="2DCA4C66"/>
    <w:rsid w:val="2DF44D8B"/>
    <w:rsid w:val="2E025AF5"/>
    <w:rsid w:val="2E0E041F"/>
    <w:rsid w:val="2E350BF7"/>
    <w:rsid w:val="2EB60667"/>
    <w:rsid w:val="2F1C4D59"/>
    <w:rsid w:val="2F541834"/>
    <w:rsid w:val="2F6A1ED6"/>
    <w:rsid w:val="2FC012E1"/>
    <w:rsid w:val="2FC7196E"/>
    <w:rsid w:val="2FD64187"/>
    <w:rsid w:val="30074904"/>
    <w:rsid w:val="3030139E"/>
    <w:rsid w:val="303B19CC"/>
    <w:rsid w:val="305B7C64"/>
    <w:rsid w:val="30991B83"/>
    <w:rsid w:val="311B481E"/>
    <w:rsid w:val="313E42EB"/>
    <w:rsid w:val="314238CE"/>
    <w:rsid w:val="31760316"/>
    <w:rsid w:val="31805317"/>
    <w:rsid w:val="319B66E3"/>
    <w:rsid w:val="31B04B94"/>
    <w:rsid w:val="31BF532C"/>
    <w:rsid w:val="31C800C0"/>
    <w:rsid w:val="31FD550C"/>
    <w:rsid w:val="31FE03C3"/>
    <w:rsid w:val="31FE3736"/>
    <w:rsid w:val="321F690B"/>
    <w:rsid w:val="32545820"/>
    <w:rsid w:val="32F62E2B"/>
    <w:rsid w:val="32FA3A2F"/>
    <w:rsid w:val="32FD1AAB"/>
    <w:rsid w:val="330321C1"/>
    <w:rsid w:val="33126ED8"/>
    <w:rsid w:val="33311883"/>
    <w:rsid w:val="33407A95"/>
    <w:rsid w:val="33466FF4"/>
    <w:rsid w:val="336D097B"/>
    <w:rsid w:val="3380750C"/>
    <w:rsid w:val="339077A6"/>
    <w:rsid w:val="33AD46EA"/>
    <w:rsid w:val="33E23D2D"/>
    <w:rsid w:val="33E936B8"/>
    <w:rsid w:val="33EB0520"/>
    <w:rsid w:val="34203812"/>
    <w:rsid w:val="34405649"/>
    <w:rsid w:val="34853536"/>
    <w:rsid w:val="34B145C2"/>
    <w:rsid w:val="351361F6"/>
    <w:rsid w:val="352C084C"/>
    <w:rsid w:val="352F5FA1"/>
    <w:rsid w:val="352F664D"/>
    <w:rsid w:val="35347E57"/>
    <w:rsid w:val="355B797C"/>
    <w:rsid w:val="357409FA"/>
    <w:rsid w:val="35840EDB"/>
    <w:rsid w:val="35B60C78"/>
    <w:rsid w:val="35CC4B52"/>
    <w:rsid w:val="35CF36C0"/>
    <w:rsid w:val="35E3477B"/>
    <w:rsid w:val="35F32813"/>
    <w:rsid w:val="35FD702B"/>
    <w:rsid w:val="36096A17"/>
    <w:rsid w:val="36505845"/>
    <w:rsid w:val="36622AC7"/>
    <w:rsid w:val="366A7ED3"/>
    <w:rsid w:val="36720B63"/>
    <w:rsid w:val="36767569"/>
    <w:rsid w:val="367F6029"/>
    <w:rsid w:val="368D7DD1"/>
    <w:rsid w:val="36925815"/>
    <w:rsid w:val="36BC2634"/>
    <w:rsid w:val="36F8370E"/>
    <w:rsid w:val="370522D0"/>
    <w:rsid w:val="374A6022"/>
    <w:rsid w:val="3777524A"/>
    <w:rsid w:val="37846422"/>
    <w:rsid w:val="3785779C"/>
    <w:rsid w:val="37CA01F4"/>
    <w:rsid w:val="37FD60EC"/>
    <w:rsid w:val="38235293"/>
    <w:rsid w:val="383B203C"/>
    <w:rsid w:val="384E1CC5"/>
    <w:rsid w:val="389B3709"/>
    <w:rsid w:val="38D96D53"/>
    <w:rsid w:val="38EF4264"/>
    <w:rsid w:val="396B2A3F"/>
    <w:rsid w:val="397246AE"/>
    <w:rsid w:val="397F23CF"/>
    <w:rsid w:val="398671BB"/>
    <w:rsid w:val="39BA7493"/>
    <w:rsid w:val="39CD2AE4"/>
    <w:rsid w:val="39FD586C"/>
    <w:rsid w:val="3A27051A"/>
    <w:rsid w:val="3A57760C"/>
    <w:rsid w:val="3A69338B"/>
    <w:rsid w:val="3A8A4FD0"/>
    <w:rsid w:val="3A924FA3"/>
    <w:rsid w:val="3ACB1702"/>
    <w:rsid w:val="3B2C75A0"/>
    <w:rsid w:val="3B4508D0"/>
    <w:rsid w:val="3B542D41"/>
    <w:rsid w:val="3B89083B"/>
    <w:rsid w:val="3BAE4E4B"/>
    <w:rsid w:val="3BD17475"/>
    <w:rsid w:val="3BEC5B6E"/>
    <w:rsid w:val="3C0C3393"/>
    <w:rsid w:val="3C0C4487"/>
    <w:rsid w:val="3C0D3013"/>
    <w:rsid w:val="3C3F6D09"/>
    <w:rsid w:val="3C6935AF"/>
    <w:rsid w:val="3C6A695D"/>
    <w:rsid w:val="3C8E4865"/>
    <w:rsid w:val="3C9A64D8"/>
    <w:rsid w:val="3C9C2D3F"/>
    <w:rsid w:val="3C9E707E"/>
    <w:rsid w:val="3CB57AA4"/>
    <w:rsid w:val="3CB72B2F"/>
    <w:rsid w:val="3CD04124"/>
    <w:rsid w:val="3CDC23E6"/>
    <w:rsid w:val="3CE66579"/>
    <w:rsid w:val="3CF16B08"/>
    <w:rsid w:val="3D3F248B"/>
    <w:rsid w:val="3D3F4EA0"/>
    <w:rsid w:val="3D5E3F13"/>
    <w:rsid w:val="3D733BDF"/>
    <w:rsid w:val="3DA63134"/>
    <w:rsid w:val="3DB70E50"/>
    <w:rsid w:val="3DDF0D0F"/>
    <w:rsid w:val="3E0C43ED"/>
    <w:rsid w:val="3E0D055A"/>
    <w:rsid w:val="3E1A5671"/>
    <w:rsid w:val="3E1C28B5"/>
    <w:rsid w:val="3E382F41"/>
    <w:rsid w:val="3E90452F"/>
    <w:rsid w:val="3E9502FB"/>
    <w:rsid w:val="3EB81B54"/>
    <w:rsid w:val="3EE14491"/>
    <w:rsid w:val="3EE47A97"/>
    <w:rsid w:val="3EE97E24"/>
    <w:rsid w:val="3F36229D"/>
    <w:rsid w:val="3F3D7231"/>
    <w:rsid w:val="3F47135D"/>
    <w:rsid w:val="3F61340A"/>
    <w:rsid w:val="3F6D3ACB"/>
    <w:rsid w:val="3F954B5E"/>
    <w:rsid w:val="3FAE6DE6"/>
    <w:rsid w:val="3FBD10D8"/>
    <w:rsid w:val="4044147E"/>
    <w:rsid w:val="405C6785"/>
    <w:rsid w:val="409B1E8D"/>
    <w:rsid w:val="40D27DE8"/>
    <w:rsid w:val="412D321A"/>
    <w:rsid w:val="417C08E0"/>
    <w:rsid w:val="41924C95"/>
    <w:rsid w:val="41B07281"/>
    <w:rsid w:val="41B6005B"/>
    <w:rsid w:val="41C23E6E"/>
    <w:rsid w:val="41C52874"/>
    <w:rsid w:val="41CE29BE"/>
    <w:rsid w:val="41E6225C"/>
    <w:rsid w:val="42201C89"/>
    <w:rsid w:val="422C351D"/>
    <w:rsid w:val="426B4687"/>
    <w:rsid w:val="429550AA"/>
    <w:rsid w:val="430F7393"/>
    <w:rsid w:val="436E2C30"/>
    <w:rsid w:val="43766C5E"/>
    <w:rsid w:val="439C2C87"/>
    <w:rsid w:val="43DD0CE5"/>
    <w:rsid w:val="44393C9E"/>
    <w:rsid w:val="443E7702"/>
    <w:rsid w:val="44826240"/>
    <w:rsid w:val="449B2139"/>
    <w:rsid w:val="44A06825"/>
    <w:rsid w:val="44D31780"/>
    <w:rsid w:val="44E8335A"/>
    <w:rsid w:val="450361BC"/>
    <w:rsid w:val="45215D14"/>
    <w:rsid w:val="45611884"/>
    <w:rsid w:val="45796927"/>
    <w:rsid w:val="457F003D"/>
    <w:rsid w:val="45C50B85"/>
    <w:rsid w:val="46045E3D"/>
    <w:rsid w:val="46054D7C"/>
    <w:rsid w:val="46095DF7"/>
    <w:rsid w:val="46446ED5"/>
    <w:rsid w:val="464B2066"/>
    <w:rsid w:val="466A257C"/>
    <w:rsid w:val="4697548A"/>
    <w:rsid w:val="46A44A93"/>
    <w:rsid w:val="46E0697D"/>
    <w:rsid w:val="46FA3181"/>
    <w:rsid w:val="47012B0C"/>
    <w:rsid w:val="4724014C"/>
    <w:rsid w:val="47552C8F"/>
    <w:rsid w:val="47727526"/>
    <w:rsid w:val="47B74117"/>
    <w:rsid w:val="47E44403"/>
    <w:rsid w:val="48586940"/>
    <w:rsid w:val="48785BFB"/>
    <w:rsid w:val="48A84141"/>
    <w:rsid w:val="48AB2B47"/>
    <w:rsid w:val="48B53B3D"/>
    <w:rsid w:val="48C45C6F"/>
    <w:rsid w:val="490E53DB"/>
    <w:rsid w:val="492226E3"/>
    <w:rsid w:val="493344DA"/>
    <w:rsid w:val="494168BE"/>
    <w:rsid w:val="4952626E"/>
    <w:rsid w:val="499C3E06"/>
    <w:rsid w:val="49B107CB"/>
    <w:rsid w:val="49C106BB"/>
    <w:rsid w:val="49DD73A3"/>
    <w:rsid w:val="4A077580"/>
    <w:rsid w:val="4A161D99"/>
    <w:rsid w:val="4A1B7628"/>
    <w:rsid w:val="4A3C000A"/>
    <w:rsid w:val="4A4A0DFD"/>
    <w:rsid w:val="4ABA539F"/>
    <w:rsid w:val="4AFE03F4"/>
    <w:rsid w:val="4B185C69"/>
    <w:rsid w:val="4B3641FC"/>
    <w:rsid w:val="4B6001C6"/>
    <w:rsid w:val="4B63783D"/>
    <w:rsid w:val="4BAB74E6"/>
    <w:rsid w:val="4BCF496E"/>
    <w:rsid w:val="4BE11211"/>
    <w:rsid w:val="4C193FA3"/>
    <w:rsid w:val="4C492A8A"/>
    <w:rsid w:val="4C547D2B"/>
    <w:rsid w:val="4C5E0D5A"/>
    <w:rsid w:val="4C6676BD"/>
    <w:rsid w:val="4C6F4853"/>
    <w:rsid w:val="4C7C5D8B"/>
    <w:rsid w:val="4CD37A25"/>
    <w:rsid w:val="4CF11A96"/>
    <w:rsid w:val="4D1E300D"/>
    <w:rsid w:val="4D3C70C3"/>
    <w:rsid w:val="4D583E25"/>
    <w:rsid w:val="4D713F32"/>
    <w:rsid w:val="4D9130F5"/>
    <w:rsid w:val="4D9A2CE0"/>
    <w:rsid w:val="4DBB0C96"/>
    <w:rsid w:val="4E005816"/>
    <w:rsid w:val="4E0C5ACC"/>
    <w:rsid w:val="4E1622A9"/>
    <w:rsid w:val="4E1857AC"/>
    <w:rsid w:val="4E233B3D"/>
    <w:rsid w:val="4E452CD6"/>
    <w:rsid w:val="4E8925E8"/>
    <w:rsid w:val="4EC11690"/>
    <w:rsid w:val="4ECA395D"/>
    <w:rsid w:val="4EE061E4"/>
    <w:rsid w:val="4EE1165A"/>
    <w:rsid w:val="4EE33986"/>
    <w:rsid w:val="4EEE128A"/>
    <w:rsid w:val="4F3A498A"/>
    <w:rsid w:val="4FD87D0C"/>
    <w:rsid w:val="501F2660"/>
    <w:rsid w:val="505450D7"/>
    <w:rsid w:val="50632235"/>
    <w:rsid w:val="507B4F96"/>
    <w:rsid w:val="50905620"/>
    <w:rsid w:val="509A5B55"/>
    <w:rsid w:val="51013B6D"/>
    <w:rsid w:val="51136DCB"/>
    <w:rsid w:val="51334D0E"/>
    <w:rsid w:val="51A63C24"/>
    <w:rsid w:val="51AF1B10"/>
    <w:rsid w:val="51B4181B"/>
    <w:rsid w:val="51BE212A"/>
    <w:rsid w:val="51DE45E0"/>
    <w:rsid w:val="52133DB3"/>
    <w:rsid w:val="522A725B"/>
    <w:rsid w:val="5234630D"/>
    <w:rsid w:val="523E266B"/>
    <w:rsid w:val="523E560F"/>
    <w:rsid w:val="527A6C96"/>
    <w:rsid w:val="527B06B9"/>
    <w:rsid w:val="52844E28"/>
    <w:rsid w:val="528E1C15"/>
    <w:rsid w:val="5298053F"/>
    <w:rsid w:val="52D92797"/>
    <w:rsid w:val="52DC44EE"/>
    <w:rsid w:val="52F1226F"/>
    <w:rsid w:val="52FB2306"/>
    <w:rsid w:val="52FD5035"/>
    <w:rsid w:val="533B0E18"/>
    <w:rsid w:val="533D5E1F"/>
    <w:rsid w:val="53646625"/>
    <w:rsid w:val="53670881"/>
    <w:rsid w:val="5379456C"/>
    <w:rsid w:val="53E03524"/>
    <w:rsid w:val="544124BA"/>
    <w:rsid w:val="544E1AEF"/>
    <w:rsid w:val="545D5AF4"/>
    <w:rsid w:val="547D09A9"/>
    <w:rsid w:val="549D1275"/>
    <w:rsid w:val="54DC3882"/>
    <w:rsid w:val="54EB57F1"/>
    <w:rsid w:val="550668A7"/>
    <w:rsid w:val="550F2DFA"/>
    <w:rsid w:val="55432CF1"/>
    <w:rsid w:val="55822CFC"/>
    <w:rsid w:val="55AB0E1A"/>
    <w:rsid w:val="55DF6439"/>
    <w:rsid w:val="56210BFF"/>
    <w:rsid w:val="563C57FE"/>
    <w:rsid w:val="56592279"/>
    <w:rsid w:val="56635CC4"/>
    <w:rsid w:val="569B71AE"/>
    <w:rsid w:val="56A559B4"/>
    <w:rsid w:val="56C1073A"/>
    <w:rsid w:val="56CF1874"/>
    <w:rsid w:val="570D71FD"/>
    <w:rsid w:val="575F25F4"/>
    <w:rsid w:val="5774562F"/>
    <w:rsid w:val="579831C5"/>
    <w:rsid w:val="579F2959"/>
    <w:rsid w:val="57A518DF"/>
    <w:rsid w:val="57B404BB"/>
    <w:rsid w:val="57EA740C"/>
    <w:rsid w:val="57FB0E54"/>
    <w:rsid w:val="57FB2F9C"/>
    <w:rsid w:val="57FF5507"/>
    <w:rsid w:val="581D7B9B"/>
    <w:rsid w:val="582817AF"/>
    <w:rsid w:val="583D5ED1"/>
    <w:rsid w:val="58721B49"/>
    <w:rsid w:val="58874EC6"/>
    <w:rsid w:val="58A37C88"/>
    <w:rsid w:val="58CE212B"/>
    <w:rsid w:val="58D11931"/>
    <w:rsid w:val="58D1273F"/>
    <w:rsid w:val="58E45F93"/>
    <w:rsid w:val="58E62F74"/>
    <w:rsid w:val="58F06F08"/>
    <w:rsid w:val="594C7B68"/>
    <w:rsid w:val="595F266D"/>
    <w:rsid w:val="599551D9"/>
    <w:rsid w:val="59BB383D"/>
    <w:rsid w:val="59C255AB"/>
    <w:rsid w:val="59C90EDB"/>
    <w:rsid w:val="59D217EB"/>
    <w:rsid w:val="59E04384"/>
    <w:rsid w:val="5A054592"/>
    <w:rsid w:val="5A1C2E34"/>
    <w:rsid w:val="5A241FA1"/>
    <w:rsid w:val="5A5C1CE7"/>
    <w:rsid w:val="5A5F6E50"/>
    <w:rsid w:val="5A9A5F62"/>
    <w:rsid w:val="5A9E6DED"/>
    <w:rsid w:val="5ACA3E96"/>
    <w:rsid w:val="5B1A7584"/>
    <w:rsid w:val="5B37105B"/>
    <w:rsid w:val="5B6231FB"/>
    <w:rsid w:val="5B747134"/>
    <w:rsid w:val="5B782556"/>
    <w:rsid w:val="5BB2427F"/>
    <w:rsid w:val="5BE424D0"/>
    <w:rsid w:val="5C01571D"/>
    <w:rsid w:val="5C080181"/>
    <w:rsid w:val="5C1C479A"/>
    <w:rsid w:val="5C3F5CB2"/>
    <w:rsid w:val="5C5B4A22"/>
    <w:rsid w:val="5CBB3EB4"/>
    <w:rsid w:val="5CD25232"/>
    <w:rsid w:val="5D052B48"/>
    <w:rsid w:val="5D472AC4"/>
    <w:rsid w:val="5D497818"/>
    <w:rsid w:val="5D8D288B"/>
    <w:rsid w:val="5D98762B"/>
    <w:rsid w:val="5DD067F8"/>
    <w:rsid w:val="5DDB3812"/>
    <w:rsid w:val="5E7C0E8F"/>
    <w:rsid w:val="5E9C4600"/>
    <w:rsid w:val="5EED5578"/>
    <w:rsid w:val="5EFB3A53"/>
    <w:rsid w:val="5F035DB3"/>
    <w:rsid w:val="5F0D6ABB"/>
    <w:rsid w:val="5F2D0CB2"/>
    <w:rsid w:val="5F4E5ED3"/>
    <w:rsid w:val="5F5039C0"/>
    <w:rsid w:val="5F515A06"/>
    <w:rsid w:val="5F6341F4"/>
    <w:rsid w:val="5FEE42D7"/>
    <w:rsid w:val="600C0321"/>
    <w:rsid w:val="601C037A"/>
    <w:rsid w:val="605F2329"/>
    <w:rsid w:val="60A41420"/>
    <w:rsid w:val="60BB7EE7"/>
    <w:rsid w:val="60D422E8"/>
    <w:rsid w:val="611778D9"/>
    <w:rsid w:val="612B2CF7"/>
    <w:rsid w:val="61453B10"/>
    <w:rsid w:val="61826746"/>
    <w:rsid w:val="618C182F"/>
    <w:rsid w:val="619377A1"/>
    <w:rsid w:val="619B6407"/>
    <w:rsid w:val="61B65ADA"/>
    <w:rsid w:val="61CA737D"/>
    <w:rsid w:val="61D37C8C"/>
    <w:rsid w:val="61DE18A1"/>
    <w:rsid w:val="62494C9F"/>
    <w:rsid w:val="624A2F27"/>
    <w:rsid w:val="62957D4A"/>
    <w:rsid w:val="62CC5CA6"/>
    <w:rsid w:val="62DE1443"/>
    <w:rsid w:val="63026180"/>
    <w:rsid w:val="637E4D3B"/>
    <w:rsid w:val="63A31925"/>
    <w:rsid w:val="63C76236"/>
    <w:rsid w:val="63D825F9"/>
    <w:rsid w:val="63FE3A99"/>
    <w:rsid w:val="64033FC2"/>
    <w:rsid w:val="64056CA7"/>
    <w:rsid w:val="643900D5"/>
    <w:rsid w:val="64943D1D"/>
    <w:rsid w:val="64A34C43"/>
    <w:rsid w:val="64A37032"/>
    <w:rsid w:val="64AE5D6F"/>
    <w:rsid w:val="652028EB"/>
    <w:rsid w:val="65502AFE"/>
    <w:rsid w:val="65725169"/>
    <w:rsid w:val="65A044CA"/>
    <w:rsid w:val="65AB285B"/>
    <w:rsid w:val="65BE71AB"/>
    <w:rsid w:val="663B7C6B"/>
    <w:rsid w:val="663F5AD7"/>
    <w:rsid w:val="667A2D1E"/>
    <w:rsid w:val="6696641E"/>
    <w:rsid w:val="66997B7B"/>
    <w:rsid w:val="66EC014F"/>
    <w:rsid w:val="670717B8"/>
    <w:rsid w:val="673328E3"/>
    <w:rsid w:val="673920BE"/>
    <w:rsid w:val="67517E5A"/>
    <w:rsid w:val="67570318"/>
    <w:rsid w:val="676566A6"/>
    <w:rsid w:val="67933FF5"/>
    <w:rsid w:val="67955D13"/>
    <w:rsid w:val="679E541F"/>
    <w:rsid w:val="67FB36EC"/>
    <w:rsid w:val="685427BA"/>
    <w:rsid w:val="685774AE"/>
    <w:rsid w:val="689A54AC"/>
    <w:rsid w:val="689E5142"/>
    <w:rsid w:val="68AE414D"/>
    <w:rsid w:val="68CF5E8B"/>
    <w:rsid w:val="68FF07B2"/>
    <w:rsid w:val="690D79EA"/>
    <w:rsid w:val="69185D7B"/>
    <w:rsid w:val="69187B90"/>
    <w:rsid w:val="692561AE"/>
    <w:rsid w:val="692E0A30"/>
    <w:rsid w:val="693B7627"/>
    <w:rsid w:val="69473047"/>
    <w:rsid w:val="6957182B"/>
    <w:rsid w:val="696A1F36"/>
    <w:rsid w:val="69A01157"/>
    <w:rsid w:val="69B96762"/>
    <w:rsid w:val="69CE0399"/>
    <w:rsid w:val="69F6157B"/>
    <w:rsid w:val="6A223CAF"/>
    <w:rsid w:val="6AAF5B74"/>
    <w:rsid w:val="6AB21B27"/>
    <w:rsid w:val="6AC22533"/>
    <w:rsid w:val="6AD45CD0"/>
    <w:rsid w:val="6AD611CD"/>
    <w:rsid w:val="6AF4472E"/>
    <w:rsid w:val="6B113937"/>
    <w:rsid w:val="6B136E3A"/>
    <w:rsid w:val="6B1C774A"/>
    <w:rsid w:val="6B3F27B9"/>
    <w:rsid w:val="6B7A1CE2"/>
    <w:rsid w:val="6B8D5114"/>
    <w:rsid w:val="6BEA7F31"/>
    <w:rsid w:val="6BF45C4F"/>
    <w:rsid w:val="6C450EF0"/>
    <w:rsid w:val="6C4F75BB"/>
    <w:rsid w:val="6CCC6609"/>
    <w:rsid w:val="6CD6671B"/>
    <w:rsid w:val="6D2426CB"/>
    <w:rsid w:val="6DB64DD3"/>
    <w:rsid w:val="6DB83C4B"/>
    <w:rsid w:val="6DC43D3B"/>
    <w:rsid w:val="6DC618A6"/>
    <w:rsid w:val="6DE6435A"/>
    <w:rsid w:val="6DF43E6E"/>
    <w:rsid w:val="6E124706"/>
    <w:rsid w:val="6E2843ED"/>
    <w:rsid w:val="6E2D5DD3"/>
    <w:rsid w:val="6E3211EA"/>
    <w:rsid w:val="6E526F0C"/>
    <w:rsid w:val="6E6161CF"/>
    <w:rsid w:val="6F236594"/>
    <w:rsid w:val="6F262767"/>
    <w:rsid w:val="6F310AF8"/>
    <w:rsid w:val="6F3B1434"/>
    <w:rsid w:val="6F6F6DB9"/>
    <w:rsid w:val="6F772625"/>
    <w:rsid w:val="6FA355B4"/>
    <w:rsid w:val="6FBC287E"/>
    <w:rsid w:val="6FC34F2F"/>
    <w:rsid w:val="6FCD0A8A"/>
    <w:rsid w:val="6FD12C00"/>
    <w:rsid w:val="6FD93890"/>
    <w:rsid w:val="70027CC8"/>
    <w:rsid w:val="701F2A63"/>
    <w:rsid w:val="702F681D"/>
    <w:rsid w:val="70463BD9"/>
    <w:rsid w:val="70571AB0"/>
    <w:rsid w:val="70747E26"/>
    <w:rsid w:val="70836BC1"/>
    <w:rsid w:val="70840DD6"/>
    <w:rsid w:val="709243EA"/>
    <w:rsid w:val="70F55794"/>
    <w:rsid w:val="710B53FA"/>
    <w:rsid w:val="710C1C8C"/>
    <w:rsid w:val="71390ECE"/>
    <w:rsid w:val="714162DA"/>
    <w:rsid w:val="714C4EC1"/>
    <w:rsid w:val="715B2707"/>
    <w:rsid w:val="718B36E0"/>
    <w:rsid w:val="71A34CAD"/>
    <w:rsid w:val="71E75522"/>
    <w:rsid w:val="7225308B"/>
    <w:rsid w:val="72417502"/>
    <w:rsid w:val="725E2AD5"/>
    <w:rsid w:val="72607795"/>
    <w:rsid w:val="729C2212"/>
    <w:rsid w:val="72C143EC"/>
    <w:rsid w:val="72C53ED8"/>
    <w:rsid w:val="73073970"/>
    <w:rsid w:val="731A1F3B"/>
    <w:rsid w:val="731A361A"/>
    <w:rsid w:val="731D28E0"/>
    <w:rsid w:val="733B5CA8"/>
    <w:rsid w:val="733D289D"/>
    <w:rsid w:val="735B7266"/>
    <w:rsid w:val="737C556F"/>
    <w:rsid w:val="737F5DFC"/>
    <w:rsid w:val="739D76DA"/>
    <w:rsid w:val="73A35D08"/>
    <w:rsid w:val="73C16CBE"/>
    <w:rsid w:val="73D708B0"/>
    <w:rsid w:val="73DB3D6C"/>
    <w:rsid w:val="73DF5CA9"/>
    <w:rsid w:val="748056F5"/>
    <w:rsid w:val="74D56965"/>
    <w:rsid w:val="74E57230"/>
    <w:rsid w:val="754C4B32"/>
    <w:rsid w:val="756957B0"/>
    <w:rsid w:val="75B06B30"/>
    <w:rsid w:val="75BB3F35"/>
    <w:rsid w:val="75C922F4"/>
    <w:rsid w:val="75E63056"/>
    <w:rsid w:val="763B5B08"/>
    <w:rsid w:val="76705FB4"/>
    <w:rsid w:val="76891AAA"/>
    <w:rsid w:val="76970420"/>
    <w:rsid w:val="769E053F"/>
    <w:rsid w:val="76AE2551"/>
    <w:rsid w:val="76C30EE4"/>
    <w:rsid w:val="76C62D39"/>
    <w:rsid w:val="76DE0F0B"/>
    <w:rsid w:val="76FB5382"/>
    <w:rsid w:val="7719665F"/>
    <w:rsid w:val="771B2BF8"/>
    <w:rsid w:val="775F61E6"/>
    <w:rsid w:val="7776794C"/>
    <w:rsid w:val="77962542"/>
    <w:rsid w:val="77C94015"/>
    <w:rsid w:val="77E34BBF"/>
    <w:rsid w:val="77E757C4"/>
    <w:rsid w:val="78291013"/>
    <w:rsid w:val="783942C8"/>
    <w:rsid w:val="784434E2"/>
    <w:rsid w:val="784F7C51"/>
    <w:rsid w:val="78501970"/>
    <w:rsid w:val="785947FE"/>
    <w:rsid w:val="78A83FD3"/>
    <w:rsid w:val="78BC6AA1"/>
    <w:rsid w:val="78BD53AD"/>
    <w:rsid w:val="78FA3B98"/>
    <w:rsid w:val="79916554"/>
    <w:rsid w:val="79C17278"/>
    <w:rsid w:val="79E03405"/>
    <w:rsid w:val="79E34305"/>
    <w:rsid w:val="7A10264B"/>
    <w:rsid w:val="7A1A3156"/>
    <w:rsid w:val="7A49752C"/>
    <w:rsid w:val="7A610456"/>
    <w:rsid w:val="7A7750B1"/>
    <w:rsid w:val="7A9619BE"/>
    <w:rsid w:val="7ABE2D6E"/>
    <w:rsid w:val="7B47340A"/>
    <w:rsid w:val="7BA3748A"/>
    <w:rsid w:val="7BCE2898"/>
    <w:rsid w:val="7BE350CF"/>
    <w:rsid w:val="7BFB65DB"/>
    <w:rsid w:val="7C057262"/>
    <w:rsid w:val="7C5A4DD8"/>
    <w:rsid w:val="7C800451"/>
    <w:rsid w:val="7CC846E8"/>
    <w:rsid w:val="7CD461A4"/>
    <w:rsid w:val="7CE1176F"/>
    <w:rsid w:val="7CF46E17"/>
    <w:rsid w:val="7D1022BE"/>
    <w:rsid w:val="7D323FD1"/>
    <w:rsid w:val="7D3A112D"/>
    <w:rsid w:val="7D3F50AA"/>
    <w:rsid w:val="7D687059"/>
    <w:rsid w:val="7D7B60EA"/>
    <w:rsid w:val="7D836CE8"/>
    <w:rsid w:val="7D91028E"/>
    <w:rsid w:val="7D933791"/>
    <w:rsid w:val="7DD04DA6"/>
    <w:rsid w:val="7DDF73F6"/>
    <w:rsid w:val="7DF35F67"/>
    <w:rsid w:val="7E097FCF"/>
    <w:rsid w:val="7E1425B0"/>
    <w:rsid w:val="7E180E20"/>
    <w:rsid w:val="7E3E74AD"/>
    <w:rsid w:val="7E6A1338"/>
    <w:rsid w:val="7E6A29BD"/>
    <w:rsid w:val="7EB465D7"/>
    <w:rsid w:val="7EF15FA3"/>
    <w:rsid w:val="7F4B6968"/>
    <w:rsid w:val="7F52231B"/>
    <w:rsid w:val="7FA53A9E"/>
    <w:rsid w:val="7FB72E3C"/>
    <w:rsid w:val="7FC00C28"/>
    <w:rsid w:val="7FE0465B"/>
    <w:rsid w:val="7FE874E8"/>
    <w:rsid w:val="7FEF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6"/>
    <w:qFormat/>
    <w:uiPriority w:val="99"/>
    <w:pPr>
      <w:spacing w:before="340" w:after="330" w:line="576" w:lineRule="auto"/>
      <w:jc w:val="center"/>
      <w:outlineLvl w:val="0"/>
    </w:pPr>
    <w:rPr>
      <w:b/>
      <w:bCs/>
      <w:kern w:val="44"/>
      <w:sz w:val="44"/>
      <w:szCs w:val="44"/>
    </w:rPr>
  </w:style>
  <w:style w:type="paragraph" w:styleId="4">
    <w:name w:val="heading 2"/>
    <w:basedOn w:val="1"/>
    <w:next w:val="1"/>
    <w:qFormat/>
    <w:uiPriority w:val="0"/>
    <w:pPr>
      <w:spacing w:before="140" w:after="140"/>
      <w:jc w:val="center"/>
      <w:outlineLvl w:val="1"/>
    </w:pPr>
    <w:rPr>
      <w:rFonts w:ascii="Arial" w:hAnsi="Arial" w:eastAsia="微软雅黑"/>
      <w:bCs/>
      <w:kern w:val="0"/>
      <w:sz w:val="44"/>
      <w:szCs w:val="32"/>
    </w:rPr>
  </w:style>
  <w:style w:type="paragraph" w:styleId="5">
    <w:name w:val="heading 3"/>
    <w:basedOn w:val="1"/>
    <w:next w:val="6"/>
    <w:qFormat/>
    <w:uiPriority w:val="99"/>
    <w:pPr>
      <w:spacing w:before="260" w:after="260"/>
      <w:outlineLvl w:val="2"/>
    </w:pPr>
    <w:rPr>
      <w:b/>
      <w:bCs/>
      <w:kern w:val="0"/>
      <w:sz w:val="28"/>
      <w:szCs w:val="28"/>
    </w:rPr>
  </w:style>
  <w:style w:type="paragraph" w:styleId="7">
    <w:name w:val="heading 4"/>
    <w:basedOn w:val="5"/>
    <w:next w:val="8"/>
    <w:qFormat/>
    <w:uiPriority w:val="99"/>
    <w:pPr>
      <w:spacing w:beforeLines="50" w:afterLines="50"/>
      <w:jc w:val="left"/>
      <w:outlineLvl w:val="3"/>
    </w:pPr>
    <w:rPr>
      <w:rFonts w:ascii="Arial" w:hAnsi="Arial"/>
      <w:color w:val="000000"/>
      <w:sz w:val="24"/>
      <w:szCs w:val="24"/>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paragraph" w:styleId="10">
    <w:name w:val="heading 7"/>
    <w:basedOn w:val="1"/>
    <w:next w:val="1"/>
    <w:qFormat/>
    <w:uiPriority w:val="1"/>
    <w:pPr>
      <w:ind w:left="1040" w:hanging="480"/>
      <w:outlineLvl w:val="6"/>
    </w:pPr>
    <w:rPr>
      <w:rFonts w:ascii="Microsoft JhengHei" w:hAnsi="Microsoft JhengHei" w:eastAsia="Microsoft JhengHei" w:cs="Microsoft JhengHei"/>
      <w:b/>
      <w:bCs/>
      <w:sz w:val="24"/>
      <w:szCs w:val="24"/>
      <w:lang w:val="zh-CN" w:bidi="zh-CN"/>
    </w:rPr>
  </w:style>
  <w:style w:type="paragraph" w:styleId="11">
    <w:name w:val="heading 8"/>
    <w:basedOn w:val="1"/>
    <w:next w:val="1"/>
    <w:qFormat/>
    <w:uiPriority w:val="1"/>
    <w:pPr>
      <w:ind w:left="520"/>
      <w:outlineLvl w:val="7"/>
    </w:pPr>
    <w:rPr>
      <w:rFonts w:ascii="宋体" w:hAnsi="宋体" w:cs="宋体"/>
      <w:sz w:val="24"/>
      <w:szCs w:val="24"/>
      <w:lang w:val="zh-CN"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customStyle="1" w:styleId="6">
    <w:name w:val="a报告正文"/>
    <w:qFormat/>
    <w:uiPriority w:val="0"/>
    <w:pPr>
      <w:widowControl w:val="0"/>
      <w:tabs>
        <w:tab w:val="left" w:pos="1606"/>
        <w:tab w:val="left" w:pos="1680"/>
        <w:tab w:val="left" w:pos="1980"/>
        <w:tab w:val="left" w:pos="2100"/>
        <w:tab w:val="left" w:pos="2520"/>
      </w:tabs>
      <w:overflowPunct w:val="0"/>
      <w:topLinePunct/>
      <w:adjustRightInd w:val="0"/>
      <w:snapToGrid w:val="0"/>
      <w:spacing w:line="360" w:lineRule="auto"/>
      <w:ind w:firstLine="480" w:firstLineChars="200"/>
      <w:jc w:val="both"/>
    </w:pPr>
    <w:rPr>
      <w:rFonts w:ascii="Times New Roman" w:hAnsi="Times New Roman" w:eastAsia="宋体" w:cs="Times New Roman"/>
      <w:sz w:val="24"/>
      <w:szCs w:val="24"/>
      <w:lang w:val="en-US" w:eastAsia="zh-CN" w:bidi="ar-SA"/>
    </w:rPr>
  </w:style>
  <w:style w:type="paragraph" w:styleId="8">
    <w:name w:val="Normal Indent"/>
    <w:basedOn w:val="1"/>
    <w:next w:val="1"/>
    <w:unhideWhenUsed/>
    <w:qFormat/>
    <w:uiPriority w:val="99"/>
    <w:pPr>
      <w:ind w:firstLine="420" w:firstLineChars="200"/>
    </w:pPr>
    <w:rPr>
      <w:rFonts w:ascii="Times New Roman" w:hAnsi="Times New Roman"/>
      <w:szCs w:val="21"/>
    </w:rPr>
  </w:style>
  <w:style w:type="paragraph" w:styleId="12">
    <w:name w:val="annotation text"/>
    <w:basedOn w:val="1"/>
    <w:qFormat/>
    <w:uiPriority w:val="0"/>
    <w:pPr>
      <w:jc w:val="left"/>
    </w:pPr>
  </w:style>
  <w:style w:type="paragraph" w:styleId="13">
    <w:name w:val="Body Text Indent"/>
    <w:basedOn w:val="1"/>
    <w:next w:val="1"/>
    <w:qFormat/>
    <w:uiPriority w:val="0"/>
    <w:pPr>
      <w:spacing w:line="400" w:lineRule="exact"/>
      <w:ind w:firstLine="570"/>
    </w:pPr>
    <w:rPr>
      <w:sz w:val="24"/>
    </w:rPr>
  </w:style>
  <w:style w:type="paragraph" w:styleId="14">
    <w:name w:val="toc 5"/>
    <w:basedOn w:val="1"/>
    <w:next w:val="1"/>
    <w:unhideWhenUsed/>
    <w:qFormat/>
    <w:uiPriority w:val="39"/>
    <w:pPr>
      <w:ind w:left="1280"/>
      <w:jc w:val="left"/>
    </w:pPr>
    <w:rPr>
      <w:sz w:val="18"/>
      <w:szCs w:val="18"/>
    </w:rPr>
  </w:style>
  <w:style w:type="paragraph" w:styleId="15">
    <w:name w:val="toc 3"/>
    <w:basedOn w:val="1"/>
    <w:next w:val="1"/>
    <w:qFormat/>
    <w:uiPriority w:val="0"/>
    <w:pPr>
      <w:ind w:left="840" w:leftChars="400"/>
    </w:pPr>
  </w:style>
  <w:style w:type="paragraph" w:styleId="16">
    <w:name w:val="Plain Text"/>
    <w:basedOn w:val="1"/>
    <w:next w:val="1"/>
    <w:unhideWhenUsed/>
    <w:qFormat/>
    <w:uiPriority w:val="99"/>
    <w:rPr>
      <w:rFonts w:ascii="宋体" w:hAnsi="Courier New"/>
      <w:szCs w:val="21"/>
    </w:rPr>
  </w:style>
  <w:style w:type="paragraph" w:styleId="17">
    <w:name w:val="Body Text Indent 2"/>
    <w:basedOn w:val="1"/>
    <w:unhideWhenUsed/>
    <w:qFormat/>
    <w:uiPriority w:val="0"/>
    <w:pPr>
      <w:ind w:firstLine="560" w:firstLineChars="200"/>
    </w:pPr>
    <w:rPr>
      <w:sz w:val="28"/>
    </w:rPr>
  </w:style>
  <w:style w:type="paragraph" w:styleId="18">
    <w:name w:val="Balloon Text"/>
    <w:basedOn w:val="1"/>
    <w:link w:val="67"/>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next w:val="1"/>
    <w:qFormat/>
    <w:uiPriority w:val="0"/>
    <w:pPr>
      <w:widowControl w:val="0"/>
      <w:spacing w:before="240" w:after="60" w:line="312" w:lineRule="auto"/>
      <w:jc w:val="center"/>
      <w:outlineLvl w:val="1"/>
    </w:pPr>
    <w:rPr>
      <w:rFonts w:ascii="Calibri Light" w:hAnsi="Calibri Light" w:eastAsia="宋体" w:cs="Times New Roman"/>
      <w:b/>
      <w:bCs/>
      <w:kern w:val="28"/>
      <w:sz w:val="32"/>
      <w:szCs w:val="32"/>
      <w:lang w:val="en-US" w:eastAsia="zh-CN" w:bidi="ar-SA"/>
    </w:rPr>
  </w:style>
  <w:style w:type="paragraph" w:styleId="23">
    <w:name w:val="toc 2"/>
    <w:basedOn w:val="1"/>
    <w:next w:val="1"/>
    <w:qFormat/>
    <w:uiPriority w:val="0"/>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5">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26">
    <w:name w:val="Body Text First Indent"/>
    <w:basedOn w:val="2"/>
    <w:qFormat/>
    <w:uiPriority w:val="0"/>
    <w:pPr>
      <w:ind w:firstLine="420" w:firstLineChars="100"/>
    </w:pPr>
    <w:rPr>
      <w:rFonts w:ascii="Times New Roman" w:hAnsi="Times New Roman"/>
      <w:szCs w:val="20"/>
    </w:rPr>
  </w:style>
  <w:style w:type="paragraph" w:styleId="27">
    <w:name w:val="Body Text First Indent 2"/>
    <w:basedOn w:val="13"/>
    <w:next w:val="28"/>
    <w:qFormat/>
    <w:uiPriority w:val="0"/>
    <w:pPr>
      <w:ind w:left="901" w:leftChars="429" w:firstLine="420"/>
    </w:pPr>
    <w:rPr>
      <w:rFonts w:ascii="华文新魏" w:eastAsia="华文新魏"/>
    </w:rPr>
  </w:style>
  <w:style w:type="paragraph" w:customStyle="1" w:styleId="28">
    <w:name w:val="正文内容"/>
    <w:basedOn w:val="1"/>
    <w:qFormat/>
    <w:uiPriority w:val="0"/>
    <w:pPr>
      <w:keepNext/>
      <w:wordWrap w:val="0"/>
      <w:spacing w:line="360" w:lineRule="auto"/>
      <w:ind w:firstLine="200" w:firstLineChars="200"/>
      <w:jc w:val="left"/>
    </w:pPr>
    <w:rPr>
      <w:rFonts w:ascii="Times New Roman" w:hAnsi="Times New Roman" w:eastAsia="仿宋_GB2312"/>
      <w:sz w:val="24"/>
      <w:szCs w:val="24"/>
    </w:rPr>
  </w:style>
  <w:style w:type="table" w:styleId="30">
    <w:name w:val="Table Grid"/>
    <w:basedOn w:val="2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basedOn w:val="31"/>
    <w:unhideWhenUsed/>
    <w:qFormat/>
    <w:uiPriority w:val="99"/>
    <w:rPr>
      <w:color w:val="000000"/>
      <w:u w:val="none"/>
    </w:rPr>
  </w:style>
  <w:style w:type="paragraph" w:customStyle="1" w:styleId="35">
    <w:name w:val="目录 21"/>
    <w:basedOn w:val="1"/>
    <w:next w:val="1"/>
    <w:qFormat/>
    <w:uiPriority w:val="0"/>
    <w:pPr>
      <w:spacing w:before="100" w:beforeAutospacing="1" w:after="100" w:afterAutospacing="1"/>
      <w:ind w:left="420" w:leftChars="200"/>
    </w:pPr>
  </w:style>
  <w:style w:type="character" w:customStyle="1" w:styleId="36">
    <w:name w:val="标题 1 Char"/>
    <w:link w:val="3"/>
    <w:qFormat/>
    <w:uiPriority w:val="0"/>
    <w:rPr>
      <w:b/>
      <w:bCs/>
      <w:kern w:val="44"/>
      <w:sz w:val="44"/>
      <w:szCs w:val="44"/>
      <w:lang w:val="en-US" w:eastAsia="zh-CN"/>
    </w:rPr>
  </w:style>
  <w:style w:type="paragraph" w:styleId="37">
    <w:name w:val="List Paragraph"/>
    <w:basedOn w:val="1"/>
    <w:qFormat/>
    <w:uiPriority w:val="34"/>
    <w:pPr>
      <w:ind w:firstLine="420" w:firstLineChars="200"/>
    </w:pPr>
  </w:style>
  <w:style w:type="character" w:customStyle="1" w:styleId="38">
    <w:name w:val="18"/>
    <w:qFormat/>
    <w:uiPriority w:val="0"/>
    <w:rPr>
      <w:rFonts w:hint="eastAsia" w:ascii="微软雅黑" w:hAnsi="微软雅黑" w:eastAsia="微软雅黑"/>
      <w:color w:val="000000"/>
      <w:sz w:val="21"/>
      <w:szCs w:val="21"/>
    </w:rPr>
  </w:style>
  <w:style w:type="character" w:customStyle="1" w:styleId="39">
    <w:name w:val="16"/>
    <w:qFormat/>
    <w:uiPriority w:val="0"/>
    <w:rPr>
      <w:rFonts w:hint="eastAsia" w:ascii="宋体" w:hAnsi="宋体" w:eastAsia="宋体"/>
      <w:color w:val="000000"/>
      <w:sz w:val="21"/>
      <w:szCs w:val="21"/>
    </w:rPr>
  </w:style>
  <w:style w:type="paragraph" w:customStyle="1" w:styleId="40">
    <w:name w:val="Table Paragraph"/>
    <w:basedOn w:val="1"/>
    <w:qFormat/>
    <w:uiPriority w:val="1"/>
    <w:rPr>
      <w:rFonts w:ascii="宋体" w:hAnsi="宋体" w:cs="宋体"/>
      <w:lang w:val="zh-CN" w:bidi="zh-CN"/>
    </w:rPr>
  </w:style>
  <w:style w:type="paragraph" w:customStyle="1" w:styleId="41">
    <w:name w:val="南网格式"/>
    <w:basedOn w:val="1"/>
    <w:qFormat/>
    <w:uiPriority w:val="0"/>
    <w:pPr>
      <w:widowControl/>
      <w:spacing w:before="120" w:line="360" w:lineRule="auto"/>
      <w:jc w:val="left"/>
    </w:pPr>
    <w:rPr>
      <w:rFonts w:ascii="宋体" w:hAnsi="宋体"/>
      <w:kern w:val="0"/>
      <w:sz w:val="24"/>
      <w:szCs w:val="28"/>
    </w:rPr>
  </w:style>
  <w:style w:type="paragraph" w:customStyle="1" w:styleId="42">
    <w:name w:val="_Style 1"/>
    <w:basedOn w:val="1"/>
    <w:unhideWhenUsed/>
    <w:qFormat/>
    <w:uiPriority w:val="99"/>
    <w:pPr>
      <w:ind w:firstLine="420" w:firstLineChars="200"/>
    </w:pPr>
    <w:rPr>
      <w:szCs w:val="24"/>
    </w:rPr>
  </w:style>
  <w:style w:type="paragraph" w:customStyle="1" w:styleId="43">
    <w:name w:val="p0"/>
    <w:basedOn w:val="1"/>
    <w:qFormat/>
    <w:uiPriority w:val="0"/>
    <w:pPr>
      <w:widowControl/>
    </w:pPr>
    <w:rPr>
      <w:rFonts w:ascii="Times New Roman" w:hAnsi="Times New Roman"/>
      <w:kern w:val="0"/>
      <w:szCs w:val="21"/>
    </w:rPr>
  </w:style>
  <w:style w:type="paragraph" w:customStyle="1" w:styleId="44">
    <w:name w:val="表头"/>
    <w:basedOn w:val="1"/>
    <w:qFormat/>
    <w:uiPriority w:val="0"/>
    <w:pPr>
      <w:topLinePunct/>
      <w:spacing w:before="160" w:after="60"/>
      <w:jc w:val="center"/>
    </w:pPr>
    <w:rPr>
      <w:rFonts w:ascii="Times New Roman" w:hAnsi="Times New Roman" w:eastAsia="黑体"/>
      <w:szCs w:val="21"/>
    </w:rPr>
  </w:style>
  <w:style w:type="character" w:customStyle="1" w:styleId="45">
    <w:name w:val="font41"/>
    <w:basedOn w:val="31"/>
    <w:qFormat/>
    <w:uiPriority w:val="0"/>
    <w:rPr>
      <w:rFonts w:hint="eastAsia" w:ascii="仿宋" w:hAnsi="仿宋" w:eastAsia="仿宋" w:cs="仿宋"/>
      <w:color w:val="000000"/>
      <w:sz w:val="20"/>
      <w:szCs w:val="20"/>
      <w:u w:val="none"/>
    </w:rPr>
  </w:style>
  <w:style w:type="paragraph" w:customStyle="1" w:styleId="46">
    <w:name w:val="南网5级目录"/>
    <w:basedOn w:val="1"/>
    <w:qFormat/>
    <w:uiPriority w:val="0"/>
    <w:pPr>
      <w:widowControl/>
      <w:spacing w:line="360" w:lineRule="auto"/>
      <w:ind w:left="1200" w:hanging="360"/>
      <w:contextualSpacing/>
      <w:jc w:val="left"/>
    </w:pPr>
    <w:rPr>
      <w:rFonts w:ascii="Times New Roman" w:hAnsi="Times New Roman"/>
      <w:kern w:val="0"/>
      <w:sz w:val="20"/>
      <w:szCs w:val="21"/>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9">
    <w:name w:val="CategoryMerge"/>
    <w:basedOn w:val="1"/>
    <w:qFormat/>
    <w:uiPriority w:val="0"/>
    <w:pPr>
      <w:widowControl/>
      <w:tabs>
        <w:tab w:val="left" w:pos="2835"/>
        <w:tab w:val="decimal" w:pos="5670"/>
      </w:tabs>
      <w:spacing w:before="240"/>
      <w:jc w:val="left"/>
    </w:pPr>
    <w:rPr>
      <w:rFonts w:ascii="Arial" w:hAnsi="Arial" w:cs="Arial"/>
      <w:kern w:val="0"/>
      <w:sz w:val="22"/>
      <w:szCs w:val="17"/>
      <w:lang w:eastAsia="en-US"/>
    </w:rPr>
  </w:style>
  <w:style w:type="paragraph" w:customStyle="1" w:styleId="50">
    <w:name w:val="表格内文字"/>
    <w:basedOn w:val="1"/>
    <w:qFormat/>
    <w:uiPriority w:val="0"/>
    <w:pPr>
      <w:spacing w:beforeLines="10" w:afterLines="10"/>
    </w:pPr>
    <w:rPr>
      <w:sz w:val="18"/>
      <w:szCs w:val="21"/>
    </w:rPr>
  </w:style>
  <w:style w:type="paragraph" w:customStyle="1" w:styleId="51">
    <w:name w:val="彩色列表1"/>
    <w:basedOn w:val="1"/>
    <w:qFormat/>
    <w:uiPriority w:val="34"/>
    <w:pPr>
      <w:ind w:firstLine="420" w:firstLineChars="200"/>
    </w:pPr>
  </w:style>
  <w:style w:type="character" w:customStyle="1" w:styleId="52">
    <w:name w:val="font11"/>
    <w:basedOn w:val="31"/>
    <w:qFormat/>
    <w:uiPriority w:val="0"/>
    <w:rPr>
      <w:rFonts w:hint="eastAsia" w:ascii="宋体" w:hAnsi="宋体" w:eastAsia="宋体" w:cs="宋体"/>
      <w:color w:val="000000"/>
      <w:sz w:val="20"/>
      <w:szCs w:val="20"/>
      <w:u w:val="none"/>
    </w:rPr>
  </w:style>
  <w:style w:type="character" w:customStyle="1" w:styleId="53">
    <w:name w:val="font71"/>
    <w:basedOn w:val="31"/>
    <w:qFormat/>
    <w:uiPriority w:val="0"/>
    <w:rPr>
      <w:rFonts w:hint="eastAsia" w:ascii="宋体" w:hAnsi="宋体" w:eastAsia="宋体" w:cs="宋体"/>
      <w:color w:val="000000"/>
      <w:sz w:val="20"/>
      <w:szCs w:val="20"/>
      <w:u w:val="none"/>
      <w:vertAlign w:val="superscript"/>
    </w:rPr>
  </w:style>
  <w:style w:type="character" w:customStyle="1" w:styleId="54">
    <w:name w:val="font101"/>
    <w:basedOn w:val="31"/>
    <w:qFormat/>
    <w:uiPriority w:val="0"/>
    <w:rPr>
      <w:rFonts w:hint="eastAsia" w:ascii="宋体" w:hAnsi="宋体" w:eastAsia="宋体" w:cs="宋体"/>
      <w:color w:val="000000"/>
      <w:sz w:val="20"/>
      <w:szCs w:val="20"/>
      <w:u w:val="none"/>
    </w:rPr>
  </w:style>
  <w:style w:type="character" w:customStyle="1" w:styleId="55">
    <w:name w:val="font61"/>
    <w:basedOn w:val="3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7">
    <w:name w:val="font21"/>
    <w:basedOn w:val="31"/>
    <w:qFormat/>
    <w:uiPriority w:val="0"/>
    <w:rPr>
      <w:rFonts w:hint="default" w:ascii="Times New Roman" w:hAnsi="Times New Roman" w:cs="Times New Roman"/>
      <w:color w:val="000000"/>
      <w:sz w:val="21"/>
      <w:szCs w:val="21"/>
      <w:u w:val="none"/>
    </w:rPr>
  </w:style>
  <w:style w:type="character" w:customStyle="1" w:styleId="58">
    <w:name w:val="font01"/>
    <w:basedOn w:val="31"/>
    <w:qFormat/>
    <w:uiPriority w:val="0"/>
    <w:rPr>
      <w:rFonts w:ascii="Calibri" w:hAnsi="Calibri" w:cs="Calibri"/>
      <w:b/>
      <w:bCs/>
      <w:color w:val="000000"/>
      <w:sz w:val="21"/>
      <w:szCs w:val="21"/>
      <w:u w:val="none"/>
    </w:rPr>
  </w:style>
  <w:style w:type="character" w:customStyle="1" w:styleId="59">
    <w:name w:val="font31"/>
    <w:basedOn w:val="31"/>
    <w:qFormat/>
    <w:uiPriority w:val="0"/>
    <w:rPr>
      <w:rFonts w:hint="eastAsia" w:ascii="宋体" w:hAnsi="宋体" w:eastAsia="宋体" w:cs="宋体"/>
      <w:b/>
      <w:bCs/>
      <w:color w:val="000000"/>
      <w:sz w:val="21"/>
      <w:szCs w:val="21"/>
      <w:u w:val="none"/>
    </w:rPr>
  </w:style>
  <w:style w:type="paragraph" w:customStyle="1" w:styleId="60">
    <w:name w:val="正文1"/>
    <w:basedOn w:val="61"/>
    <w:next w:val="1"/>
    <w:qFormat/>
    <w:uiPriority w:val="0"/>
    <w:pPr>
      <w:tabs>
        <w:tab w:val="left" w:pos="2160"/>
      </w:tabs>
      <w:adjustRightInd w:val="0"/>
      <w:spacing w:before="0" w:after="0" w:line="490" w:lineRule="exact"/>
      <w:textAlignment w:val="baseline"/>
      <w:outlineLvl w:val="9"/>
    </w:pPr>
    <w:rPr>
      <w:rFonts w:ascii="仿宋_GB2312" w:hAnsi="Times New Roman" w:eastAsia="仿宋_GB2312"/>
      <w:bCs w:val="0"/>
      <w:kern w:val="0"/>
      <w:sz w:val="34"/>
      <w:szCs w:val="20"/>
    </w:rPr>
  </w:style>
  <w:style w:type="paragraph" w:customStyle="1" w:styleId="61">
    <w:name w:val="样式1"/>
    <w:basedOn w:val="3"/>
    <w:qFormat/>
    <w:uiPriority w:val="0"/>
    <w:pPr>
      <w:spacing w:line="360" w:lineRule="auto"/>
    </w:pPr>
    <w:rPr>
      <w:rFonts w:ascii="黑体" w:eastAsia="黑体"/>
      <w:b w:val="0"/>
      <w:sz w:val="24"/>
      <w:szCs w:val="24"/>
    </w:rPr>
  </w:style>
  <w:style w:type="paragraph" w:customStyle="1" w:styleId="62">
    <w:name w:val="Heading2"/>
    <w:basedOn w:val="1"/>
    <w:next w:val="1"/>
    <w:qFormat/>
    <w:uiPriority w:val="0"/>
    <w:pPr>
      <w:keepNext/>
      <w:keepLines/>
      <w:spacing w:before="260" w:after="260" w:line="480" w:lineRule="exact"/>
      <w:textAlignment w:val="baseline"/>
    </w:pPr>
    <w:rPr>
      <w:rFonts w:ascii="Arial" w:hAnsi="Arial" w:eastAsia="黑体"/>
      <w:b/>
      <w:bCs/>
      <w:sz w:val="32"/>
      <w:szCs w:val="32"/>
    </w:rPr>
  </w:style>
  <w:style w:type="paragraph" w:customStyle="1" w:styleId="63">
    <w:name w:val="11"/>
    <w:basedOn w:val="13"/>
    <w:qFormat/>
    <w:uiPriority w:val="0"/>
    <w:pPr>
      <w:spacing w:line="360" w:lineRule="auto"/>
    </w:pPr>
    <w:rPr>
      <w:rFonts w:hAnsi="宋体"/>
      <w:b/>
      <w:szCs w:val="21"/>
    </w:rPr>
  </w:style>
  <w:style w:type="paragraph" w:customStyle="1" w:styleId="64">
    <w:name w:val="正文01"/>
    <w:basedOn w:val="1"/>
    <w:qFormat/>
    <w:uiPriority w:val="0"/>
    <w:pPr>
      <w:adjustRightInd w:val="0"/>
      <w:snapToGrid w:val="0"/>
      <w:spacing w:line="360" w:lineRule="auto"/>
      <w:ind w:firstLine="600" w:firstLineChars="200"/>
    </w:pPr>
    <w:rPr>
      <w:rFonts w:ascii="宋体" w:hAnsi="宋体" w:cs="宋体"/>
      <w:snapToGrid w:val="0"/>
      <w:color w:val="000000"/>
      <w:spacing w:val="20"/>
      <w:sz w:val="28"/>
      <w:szCs w:val="24"/>
    </w:rPr>
  </w:style>
  <w:style w:type="paragraph" w:customStyle="1" w:styleId="65">
    <w:name w:val="一级条标题"/>
    <w:next w:val="6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7">
    <w:name w:val="批注框文本 Char"/>
    <w:basedOn w:val="31"/>
    <w:link w:val="18"/>
    <w:qFormat/>
    <w:uiPriority w:val="0"/>
    <w:rPr>
      <w:rFonts w:ascii="Calibri" w:hAnsi="Calibri"/>
      <w:kern w:val="2"/>
      <w:sz w:val="18"/>
      <w:szCs w:val="18"/>
    </w:rPr>
  </w:style>
  <w:style w:type="paragraph" w:customStyle="1" w:styleId="68">
    <w:name w:val="bszw表格文字"/>
    <w:basedOn w:val="1"/>
    <w:qFormat/>
    <w:uiPriority w:val="0"/>
    <w:pPr>
      <w:ind w:firstLine="0" w:firstLineChars="0"/>
    </w:pPr>
    <w:rPr>
      <w:kern w:val="0"/>
      <w:sz w:val="21"/>
      <w:szCs w:val="21"/>
    </w:rPr>
  </w:style>
  <w:style w:type="paragraph" w:customStyle="1" w:styleId="69">
    <w:name w:val="表格"/>
    <w:next w:val="1"/>
    <w:qFormat/>
    <w:uiPriority w:val="0"/>
    <w:pPr>
      <w:autoSpaceDE w:val="0"/>
      <w:autoSpaceDN w:val="0"/>
      <w:jc w:val="center"/>
    </w:pPr>
    <w:rPr>
      <w:rFonts w:ascii="Times New Roman" w:hAnsi="Times New Roman" w:eastAsia="宋体" w:cs="宋体"/>
      <w:sz w:val="21"/>
      <w:szCs w:val="21"/>
      <w:lang w:val="zh-CN" w:eastAsia="zh-CN" w:bidi="ar-SA"/>
    </w:rPr>
  </w:style>
  <w:style w:type="paragraph" w:customStyle="1" w:styleId="70">
    <w:name w:val="章标题"/>
    <w:next w:val="1"/>
    <w:qFormat/>
    <w:uiPriority w:val="0"/>
    <w:pPr>
      <w:keepNext/>
      <w:keepLines/>
      <w:numPr>
        <w:ilvl w:val="1"/>
        <w:numId w:val="2"/>
      </w:numPr>
      <w:autoSpaceDE w:val="0"/>
      <w:autoSpaceDN w:val="0"/>
      <w:adjustRightInd w:val="0"/>
      <w:spacing w:line="420" w:lineRule="auto"/>
      <w:jc w:val="center"/>
      <w:outlineLvl w:val="1"/>
    </w:pPr>
    <w:rPr>
      <w:rFonts w:ascii="Arial" w:hAnsi="Arial" w:eastAsia="黑体" w:cs="Arial"/>
      <w:b/>
      <w:bCs/>
      <w:kern w:val="44"/>
      <w:sz w:val="32"/>
      <w:szCs w:val="36"/>
      <w:lang w:val="en-US" w:eastAsia="zh-CN" w:bidi="ar-SA"/>
    </w:rPr>
  </w:style>
  <w:style w:type="paragraph" w:customStyle="1" w:styleId="71">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72">
    <w:name w:val="标书6-正文 Char"/>
    <w:basedOn w:val="1"/>
    <w:qFormat/>
    <w:uiPriority w:val="0"/>
    <w:pPr>
      <w:tabs>
        <w:tab w:val="left" w:pos="420"/>
      </w:tabs>
      <w:ind w:firstLine="482" w:firstLineChars="0"/>
    </w:pPr>
    <w:rPr>
      <w:kern w:val="0"/>
      <w:szCs w:val="20"/>
    </w:rPr>
  </w:style>
  <w:style w:type="character" w:customStyle="1" w:styleId="73">
    <w:name w:val="font81"/>
    <w:basedOn w:val="31"/>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2374</Words>
  <Characters>2720</Characters>
  <Lines>314</Lines>
  <Paragraphs>88</Paragraphs>
  <TotalTime>13</TotalTime>
  <ScaleCrop>false</ScaleCrop>
  <LinksUpToDate>false</LinksUpToDate>
  <CharactersWithSpaces>2761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2022-10-10T08:59:00Z</dcterms:created>
  <dc:creator>POFileMaker</dc:creator>
  <cp:lastModifiedBy>J.</cp:lastModifiedBy>
  <cp:lastPrinted>2025-03-17T07:02:00Z</cp:lastPrinted>
  <dcterms:modified xsi:type="dcterms:W3CDTF">2026-04-25T05:54:13Z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464361617B05456CABC1623C93F56948_13</vt:lpwstr>
  </property>
  <property fmtid="{D5CDD505-2E9C-101B-9397-08002B2CF9AE}" pid="4" name="KSOTemplateDocerSaveRecord">
    <vt:lpwstr>eyJoZGlkIjoiY2VhZjgxYTUxOGUzZDE4ZWFjMzg0ZGQ0NmQ4YzE4Y2IiLCJ1c2VySWQiOiIxMTI1Mzk5NDA0In0=</vt:lpwstr>
  </property>
</Properties>
</file>